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Betaworks' latest Camp showcases AI innovation with emerging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Betaworks' Latest Camp Showcases AI Innovation with Emerging Startups</w:t>
      </w:r>
      <w:r/>
    </w:p>
    <w:p>
      <w:r/>
      <w:r>
        <w:t>Betaworks, a venture capital firm and accelerator known for cultivating innovative technology startups, recently celebrated the culmination of its latest 12-week Camp programme. Held in New York City, the programme was designed to foster the development of startups focused on creating native applications empowered by artificial intelligence (AI). The initiative, first announced in May, addressed the burgeoning landscape of AI by encouraging advancements beyond existing tools such as chatbots and writing assistants.</w:t>
      </w:r>
      <w:r/>
    </w:p>
    <w:p>
      <w:r/>
      <w:r>
        <w:t>With the ethos of 'building the future we imagine,' Betaworks Managing Partner John Borthwick highlighted the potential for startups to revolutionise daily tasks using AI, transcending current limitations. To this end, the Camp sees each participating startup receive substantial support in the form of $500,000 in funding from a collective of investors.</w:t>
      </w:r>
      <w:r/>
    </w:p>
    <w:p>
      <w:r/>
      <w:r>
        <w:t>On Demo Day, Wednesday, the startups involved presented their groundbreaking solutions, which Betaworks partner Jordan Crook categorised into three principal areas: "agentic" B2B applications, personalised software, and hardware-enabled AI. Here is a detailed look at the innovative companies that took part:</w:t>
      </w:r>
      <w:r/>
    </w:p>
    <w:p>
      <w:r/>
      <w:r>
        <w:t xml:space="preserve">1. </w:t>
      </w:r>
      <w:r>
        <w:rPr>
          <w:b/>
        </w:rPr>
        <w:t>Unternet</w:t>
      </w:r>
      <w:r>
        <w:t>: Aiming to transform the manner in which users interact with the web, Unternet is developing 'web applets' that streamline task execution like comparison shopping. This innovation seeks to supersede the traditional 'dumb rectangles' of multiple browser tabs by creating a web application platform intelligible and operable by AI.</w:t>
      </w:r>
      <w:r/>
    </w:p>
    <w:p>
      <w:r/>
      <w:r>
        <w:t xml:space="preserve">2. </w:t>
      </w:r>
      <w:r>
        <w:rPr>
          <w:b/>
        </w:rPr>
        <w:t>Ursula</w:t>
      </w:r>
      <w:r>
        <w:t>: Focusing on dynamic character creation, Ursula is crafting AI-driven characters capable of emotions, memory formation, and complex behaviours. Their inaugural product is a child-friendly companion named Ursula, designed to interact with young users in unique ways.</w:t>
      </w:r>
      <w:r/>
    </w:p>
    <w:p>
      <w:r/>
      <w:r>
        <w:t xml:space="preserve">3. </w:t>
      </w:r>
      <w:r>
        <w:rPr>
          <w:b/>
        </w:rPr>
        <w:t>ESAI</w:t>
      </w:r>
      <w:r>
        <w:t>: In the sphere of educational assistance, ESAI automates the narrative-building process for students, particularly in college applications. The tool ethically connects experiences to form compelling personal narratives, offering substantial support in a competitive academic environment.</w:t>
      </w:r>
      <w:r/>
    </w:p>
    <w:p>
      <w:r/>
      <w:r>
        <w:t xml:space="preserve">4. </w:t>
      </w:r>
      <w:r>
        <w:rPr>
          <w:b/>
        </w:rPr>
        <w:t>Autoplay</w:t>
      </w:r>
      <w:r>
        <w:t>: Autoplay develops AI agents facilitating smoother navigation through software interfaces, thereby optimising product adoption and reducing user churn. By utilising self-learning technology, the system interprets user intentions and integrates with session replay data.</w:t>
      </w:r>
      <w:r/>
    </w:p>
    <w:p>
      <w:r/>
      <w:r>
        <w:t xml:space="preserve">5. </w:t>
      </w:r>
      <w:r>
        <w:rPr>
          <w:b/>
        </w:rPr>
        <w:t>Alice Camera</w:t>
      </w:r>
      <w:r>
        <w:t>: Bridging professional photography and smartphone convenience, Alice Camera provides a mirrorless camera that enhances image capture and streamlines post-production using AI-driven automation.</w:t>
      </w:r>
      <w:r/>
    </w:p>
    <w:p>
      <w:r/>
      <w:r>
        <w:t xml:space="preserve">6. </w:t>
      </w:r>
      <w:r>
        <w:rPr>
          <w:b/>
        </w:rPr>
        <w:t>Dessn</w:t>
      </w:r>
      <w:r>
        <w:t>: A boon for product designers, Dessn's innovative Chrome extension overlays live applications to allow real-time changes. The AI-generated code undergoes developer approval before release, enhancing operational efficiency in product design.</w:t>
      </w:r>
      <w:r/>
    </w:p>
    <w:p>
      <w:r/>
      <w:r>
        <w:t xml:space="preserve">7. </w:t>
      </w:r>
      <w:r>
        <w:rPr>
          <w:b/>
        </w:rPr>
        <w:t>Sarama</w:t>
      </w:r>
      <w:r>
        <w:t>: In pet care, Sarama's dog collar interprets canine vocalisations, offering owners insights into their dogs' emotional and physical states. The founders bring expertise from backgrounds in animal communication research.</w:t>
      </w:r>
      <w:r/>
    </w:p>
    <w:p>
      <w:r/>
      <w:r>
        <w:t xml:space="preserve">8. </w:t>
      </w:r>
      <w:r>
        <w:rPr>
          <w:b/>
        </w:rPr>
        <w:t>Tato</w:t>
      </w:r>
      <w:r>
        <w:t>: Tato eschews traditional project management complexities by auto-documenting interactions such as meetings and emails. It distills these into actionable insights, streamlining information flow within teams.</w:t>
      </w:r>
      <w:r/>
    </w:p>
    <w:p>
      <w:r/>
      <w:r>
        <w:t xml:space="preserve">9. </w:t>
      </w:r>
      <w:r>
        <w:rPr>
          <w:b/>
        </w:rPr>
        <w:t>Hopscotch Labs</w:t>
      </w:r>
      <w:r>
        <w:t>: Known for its unique app BeeBot, Hopscotch Labs has crafted a tool that activates with the use of headphones. It provides contextual information about the user’s immediate surroundings, backed by input from Foursquare co-founder Dennis Crowley.</w:t>
      </w:r>
      <w:r/>
    </w:p>
    <w:p>
      <w:r/>
      <w:r>
        <w:t>The Demo Day event underscored Betaworks' commitment to advancing AI applications, providing a platform for ambitious startups aiming to revolutionise user interaction with technology. By fostering such innovation, Betaworks continues to position itself at the forefront of AI-driven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https://render.betaworks.com/introducing-the-ai-camp-agents-cohort-2096487b5d12?gi=574ce48ba0bc</w:t>
        </w:r>
      </w:hyperlink>
      <w:r>
        <w:t xml:space="preserve"> - Details the AI Camp: Agents cohort, including the thematic focus on AI agents, the selection process, and the support provided to startups.</w:t>
      </w:r>
      <w:r/>
    </w:p>
    <w:p>
      <w:pPr>
        <w:pStyle w:val="ListNumber"/>
        <w:spacing w:line="240" w:lineRule="auto"/>
        <w:ind w:left="720"/>
      </w:pPr>
      <w:r/>
      <w:hyperlink r:id="rId11">
        <w:r>
          <w:rPr>
            <w:color w:val="0000EE"/>
            <w:u w:val="single"/>
          </w:rPr>
          <w:t>https://techcrunch.com/2024/04/16/betaworks-bets-on-ai-agents-in-latest-camp-cohort/</w:t>
        </w:r>
      </w:hyperlink>
      <w:r>
        <w:t xml:space="preserve"> - Discusses Betaworks' latest 'Camp' incubator, focusing on AI agent startups and their potential to automate mundane tasks.</w:t>
      </w:r>
      <w:r/>
    </w:p>
    <w:p>
      <w:pPr>
        <w:pStyle w:val="ListNumber"/>
        <w:spacing w:line="240" w:lineRule="auto"/>
        <w:ind w:left="720"/>
      </w:pPr>
      <w:r/>
      <w:hyperlink r:id="rId12">
        <w:r>
          <w:rPr>
            <w:color w:val="0000EE"/>
            <w:u w:val="single"/>
          </w:rPr>
          <w:t>https://www.betaworks.com/camp/ai-camp-augment</w:t>
        </w:r>
      </w:hyperlink>
      <w:r>
        <w:t xml:space="preserve"> - Provides information on the AI Camp: Augment program, which invests in companies using applied machine learning and generative AI.</w:t>
      </w:r>
      <w:r/>
    </w:p>
    <w:p>
      <w:pPr>
        <w:pStyle w:val="ListNumber"/>
        <w:spacing w:line="240" w:lineRule="auto"/>
        <w:ind w:left="720"/>
      </w:pPr>
      <w:r/>
      <w:hyperlink r:id="rId13">
        <w:r>
          <w:rPr>
            <w:color w:val="0000EE"/>
            <w:u w:val="single"/>
          </w:rPr>
          <w:t>https://www.betaworks.com/camp</w:t>
        </w:r>
      </w:hyperlink>
      <w:r>
        <w:t xml:space="preserve"> - Outlines the general structure and objectives of Betaworks' Camp program, including thematic investment and in-residence support for startups.</w:t>
      </w:r>
      <w:r/>
    </w:p>
    <w:p>
      <w:pPr>
        <w:pStyle w:val="ListNumber"/>
        <w:spacing w:line="240" w:lineRule="auto"/>
        <w:ind w:left="720"/>
      </w:pPr>
      <w:r/>
      <w:hyperlink r:id="rId10">
        <w:r>
          <w:rPr>
            <w:color w:val="0000EE"/>
            <w:u w:val="single"/>
          </w:rPr>
          <w:t>https://render.betaworks.com/introducing-the-ai-camp-agents-cohort-2096487b5d12?gi=574ce48ba0bc</w:t>
        </w:r>
      </w:hyperlink>
      <w:r>
        <w:t xml:space="preserve"> - Explains the investment and support provided to startups in the AI Camp program, including $500K in funding and mentorship.</w:t>
      </w:r>
      <w:r/>
    </w:p>
    <w:p>
      <w:pPr>
        <w:pStyle w:val="ListNumber"/>
        <w:spacing w:line="240" w:lineRule="auto"/>
        <w:ind w:left="720"/>
      </w:pPr>
      <w:r/>
      <w:hyperlink r:id="rId11">
        <w:r>
          <w:rPr>
            <w:color w:val="0000EE"/>
            <w:u w:val="single"/>
          </w:rPr>
          <w:t>https://techcrunch.com/2024/04/16/betaworks-bets-on-ai-agents-in-latest-camp-cohort/</w:t>
        </w:r>
      </w:hyperlink>
      <w:r>
        <w:t xml:space="preserve"> - Highlights the Demo Day event and the presentation of startups' AI solutions, emphasizing Betaworks' commitment to AI innovation.</w:t>
      </w:r>
      <w:r/>
    </w:p>
    <w:p>
      <w:pPr>
        <w:pStyle w:val="ListNumber"/>
        <w:spacing w:line="240" w:lineRule="auto"/>
        <w:ind w:left="720"/>
      </w:pPr>
      <w:r/>
      <w:hyperlink r:id="rId14">
        <w:r>
          <w:rPr>
            <w:color w:val="0000EE"/>
            <w:u w:val="single"/>
          </w:rPr>
          <w:t>https://www.betaworks.com/companies</w:t>
        </w:r>
      </w:hyperlink>
      <w:r>
        <w:t xml:space="preserve"> - Provides an overview of Betaworks' investment focus areas, including AI, gaming, and decentralization, and their approach to supporting startups.</w:t>
      </w:r>
      <w:r/>
    </w:p>
    <w:p>
      <w:pPr>
        <w:pStyle w:val="ListNumber"/>
        <w:spacing w:line="240" w:lineRule="auto"/>
        <w:ind w:left="720"/>
      </w:pPr>
      <w:r/>
      <w:hyperlink r:id="rId10">
        <w:r>
          <w:rPr>
            <w:color w:val="0000EE"/>
            <w:u w:val="single"/>
          </w:rPr>
          <w:t>https://render.betaworks.com/introducing-the-ai-camp-agents-cohort-2096487b5d12?gi=574ce48ba0bc</w:t>
        </w:r>
      </w:hyperlink>
      <w:r>
        <w:t xml:space="preserve"> - Details the specific startups and their innovations within the AI Camp: Agents cohort, such as Twin Labs and Mbodi.</w:t>
      </w:r>
      <w:r/>
    </w:p>
    <w:p>
      <w:pPr>
        <w:pStyle w:val="ListNumber"/>
        <w:spacing w:line="240" w:lineRule="auto"/>
        <w:ind w:left="720"/>
      </w:pPr>
      <w:r/>
      <w:hyperlink r:id="rId11">
        <w:r>
          <w:rPr>
            <w:color w:val="0000EE"/>
            <w:u w:val="single"/>
          </w:rPr>
          <w:t>https://techcrunch.com/2024/04/16/betaworks-bets-on-ai-agents-in-latest-camp-cohort/</w:t>
        </w:r>
      </w:hyperlink>
      <w:r>
        <w:t xml:space="preserve"> - Discusses the challenges and potential of AI agents in automating tasks and the role of trust in their adoption.</w:t>
      </w:r>
      <w:r/>
    </w:p>
    <w:p>
      <w:pPr>
        <w:pStyle w:val="ListNumber"/>
        <w:spacing w:line="240" w:lineRule="auto"/>
        <w:ind w:left="720"/>
      </w:pPr>
      <w:r/>
      <w:hyperlink r:id="rId12">
        <w:r>
          <w:rPr>
            <w:color w:val="0000EE"/>
            <w:u w:val="single"/>
          </w:rPr>
          <w:t>https://www.betaworks.com/camp/ai-camp-augment</w:t>
        </w:r>
      </w:hyperlink>
      <w:r>
        <w:t xml:space="preserve"> - Explains how the AI Camp program aims to democratize creation, collaboration, and cognition using AI and machine learning.</w:t>
      </w:r>
      <w:r/>
    </w:p>
    <w:p>
      <w:pPr>
        <w:pStyle w:val="ListNumber"/>
        <w:spacing w:line="240" w:lineRule="auto"/>
        <w:ind w:left="720"/>
      </w:pPr>
      <w:r/>
      <w:hyperlink r:id="rId15">
        <w:r>
          <w:rPr>
            <w:color w:val="0000EE"/>
            <w:u w:val="single"/>
          </w:rPr>
          <w:t>https://techcrunch.com/2024/10/30/betaworks-focuses-on-ai-applications-in-its-latest-camp/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nder.betaworks.com/introducing-the-ai-camp-agents-cohort-2096487b5d12?gi=574ce48ba0bc" TargetMode="External"/><Relationship Id="rId11" Type="http://schemas.openxmlformats.org/officeDocument/2006/relationships/hyperlink" Target="https://techcrunch.com/2024/04/16/betaworks-bets-on-ai-agents-in-latest-camp-cohort/" TargetMode="External"/><Relationship Id="rId12" Type="http://schemas.openxmlformats.org/officeDocument/2006/relationships/hyperlink" Target="https://www.betaworks.com/camp/ai-camp-augment" TargetMode="External"/><Relationship Id="rId13" Type="http://schemas.openxmlformats.org/officeDocument/2006/relationships/hyperlink" Target="https://www.betaworks.com/camp" TargetMode="External"/><Relationship Id="rId14" Type="http://schemas.openxmlformats.org/officeDocument/2006/relationships/hyperlink" Target="https://www.betaworks.com/companies" TargetMode="External"/><Relationship Id="rId15" Type="http://schemas.openxmlformats.org/officeDocument/2006/relationships/hyperlink" Target="https://techcrunch.com/2024/10/30/betaworks-focuses-on-ai-applications-in-its-latest-c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