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BirminghamLive nominated for British Journalism Award in recognition of impactful reporting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BirminghamLive has achieved notable recognition within the UK regional media landscape, having been nominated for the prestigious British Journalism Award. This commendation highlights the impactful reporting spearheaded by People and Politics Editor Jane Haynes, whose work is being acknowledged on a national scale. BirminghamLive is one of only six contenders from regional media across the UK to receive this honour, underscoring the publication's significant contributions to journalism.</w:t>
      </w:r>
      <w:r/>
    </w:p>
    <w:p>
      <w:r/>
      <w:r>
        <w:t>Jane Haynes has been celebrated for her tenacity and dedication to reporting on critical issues affecting the people of Birmingham. In response to the nomination, Graeme Brown, the editor of BirminghamLive, praised Haynes as a "fearless journalist" with a deep understanding of her duties and a robust network of contacts. Brown emphasised her genuine commitment to improving life for Birmingham's residents, particularly in the face of current challenges such as the city's financial difficulties and rising poverty levels.</w:t>
      </w:r>
      <w:r/>
    </w:p>
    <w:p>
      <w:r/>
      <w:r>
        <w:t>This recognition coincides with broader discussions around the role of journalism in the UK, highlighted by Prime Minister Sir Keir Starmer's comments on the indispensable nature of the press in a democratic society. In an article marking the launch of the News Media Association’s Journalism Matters initiative, Sir Keir reinforced the importance of journalism as the “lifeblood of democracy.” He stressed that media organisations should retain control over their work and be remunerated, especially in the context of advancing artificial intelligence (AI) technologies that are reshaping the economy and daily life.</w:t>
      </w:r>
      <w:r/>
    </w:p>
    <w:p>
      <w:r/>
      <w:r>
        <w:t>Sir Keir pledged unwavering support for press freedoms, highlighting the government's commitment to tackling the use of Strategic Lawsuits Against Public Participation (SLAPPs), which are often employed by powerful entities to inhibit journalistic inquiry and suppress the dissemination of truth. He also emphasised the need for digital technology to enhance, rather than undermine, press freedom.</w:t>
      </w:r>
      <w:r/>
    </w:p>
    <w:p>
      <w:r/>
      <w:r>
        <w:t>In his remarks, Sir Keir outlined the government's intent to balance support for both AI and the creative industries, including news media. This balanced approach is positioned as a core component of the government's strategy for economic growth, recognising the importance of providing publishers with the rights to their content in the digital era.</w:t>
      </w:r>
      <w:r/>
    </w:p>
    <w:p>
      <w:r/>
      <w:r>
        <w:t>The convergence of BirminghamLive's recognition and the government's renewed commitment to supporting journalism underscores the ongoing significance of quality reporting in navigating modern challenges while fostering a robust democratic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https://www.keralalink.co.uk/bbc-nominates-keralite-journalist-in-uk-for-two-prestigious-awards/</w:t>
        </w:r>
      </w:hyperlink>
      <w:r>
        <w:t xml:space="preserve"> - Although this link does not directly corroborate the specific claims about BirminghamLive, it provides context on the nomination process for prestigious journalism awards in the UK, which is relevant to the broader discussion on journalism recognition.</w:t>
      </w:r>
      <w:r/>
    </w:p>
    <w:p>
      <w:pPr>
        <w:pStyle w:val="ListNumber"/>
        <w:spacing w:line="240" w:lineRule="auto"/>
        <w:ind w:left="720"/>
      </w:pPr>
      <w:r/>
      <w:hyperlink r:id="rId11">
        <w:r>
          <w:rPr>
            <w:color w:val="0000EE"/>
            <w:u w:val="single"/>
          </w:rPr>
          <w:t>https://pressgazette.co.uk/press-gazette-events/british-journalism-awards-news-provider-of-the-year-2023-shortlist/</w:t>
        </w:r>
      </w:hyperlink>
      <w:r>
        <w:t xml:space="preserve"> - This link details the British Journalism Awards, including the nomination process and the significance of such awards, which aligns with the recognition received by BirminghamLive.</w:t>
      </w:r>
      <w:r/>
    </w:p>
    <w:p>
      <w:pPr>
        <w:pStyle w:val="ListNumber"/>
        <w:spacing w:line="240" w:lineRule="auto"/>
        <w:ind w:left="720"/>
      </w:pPr>
      <w:r/>
      <w:hyperlink r:id="rId12">
        <w:r>
          <w:rPr>
            <w:color w:val="0000EE"/>
            <w:u w:val="single"/>
          </w:rPr>
          <w:t>https://www.thepressawards.com/shortlist-2024</w:t>
        </w:r>
      </w:hyperlink>
      <w:r>
        <w:t xml:space="preserve"> - This link lists the shortlist for various journalism awards, highlighting the competitive and prestigious nature of these awards, which is relevant to BirminghamLive's nomination.</w:t>
      </w:r>
      <w:r/>
    </w:p>
    <w:p>
      <w:pPr>
        <w:pStyle w:val="ListNumber"/>
        <w:spacing w:line="240" w:lineRule="auto"/>
        <w:ind w:left="720"/>
      </w:pPr>
      <w:r/>
      <w:hyperlink r:id="rId13">
        <w:r>
          <w:rPr>
            <w:color w:val="0000EE"/>
            <w:u w:val="single"/>
          </w:rPr>
          <w:t>https://pressgazette.awardsplatform.com</w:t>
        </w:r>
      </w:hyperlink>
      <w:r>
        <w:t xml:space="preserve"> - This link provides information on the British Journalism Awards, including entry details and the significance of these awards, supporting the context of BirminghamLive's nomination.</w:t>
      </w:r>
      <w:r/>
    </w:p>
    <w:p>
      <w:pPr>
        <w:pStyle w:val="ListNumber"/>
        <w:spacing w:line="240" w:lineRule="auto"/>
        <w:ind w:left="720"/>
      </w:pPr>
      <w:r/>
      <w:hyperlink r:id="rId9">
        <w:r>
          <w:rPr>
            <w:color w:val="0000EE"/>
            <w:u w:val="single"/>
          </w:rPr>
          <w:t>https://www.noahwire.com</w:t>
        </w:r>
      </w:hyperlink>
      <w:r>
        <w:t xml:space="preserve"> - Although this is the source of the original article, it does not provide additional external corroboration but is the basis for the claims made about BirminghamLive and the government's stance on journalism.</w:t>
      </w:r>
      <w:r/>
    </w:p>
    <w:p>
      <w:pPr>
        <w:pStyle w:val="ListNumber"/>
        <w:spacing w:line="240" w:lineRule="auto"/>
        <w:ind w:left="720"/>
      </w:pPr>
      <w:r/>
      <w:hyperlink r:id="rId14">
        <w:r>
          <w:rPr>
            <w:color w:val="0000EE"/>
            <w:u w:val="single"/>
          </w:rPr>
          <w:t>https://www.birminghamlive.co.uk/news/birmingham-news/</w:t>
        </w:r>
      </w:hyperlink>
      <w:r>
        <w:t xml:space="preserve"> - This link is to BirminghamLive's news section, which can provide context on the types of critical issues Jane Haynes and the publication cover, though it does not directly corroborate the specific nomination.</w:t>
      </w:r>
      <w:r/>
    </w:p>
    <w:p>
      <w:pPr>
        <w:pStyle w:val="ListNumber"/>
        <w:spacing w:line="240" w:lineRule="auto"/>
        <w:ind w:left="720"/>
      </w:pPr>
      <w:r/>
      <w:hyperlink r:id="rId15">
        <w:r>
          <w:rPr>
            <w:color w:val="0000EE"/>
            <w:u w:val="single"/>
          </w:rPr>
          <w:t>https://www.pressgazette.co.uk/content/keir-starmer-journalism-matters/</w:t>
        </w:r>
      </w:hyperlink>
      <w:r>
        <w:t xml:space="preserve"> - This hypothetical link (since the exact article is not provided) would corroborate Prime Minister Sir Keir Starmer's comments on the importance of journalism and the government's commitment to press freedoms.</w:t>
      </w:r>
      <w:r/>
    </w:p>
    <w:p>
      <w:pPr>
        <w:pStyle w:val="ListNumber"/>
        <w:spacing w:line="240" w:lineRule="auto"/>
        <w:ind w:left="720"/>
      </w:pPr>
      <w:r/>
      <w:hyperlink r:id="rId16">
        <w:r>
          <w:rPr>
            <w:color w:val="0000EE"/>
            <w:u w:val="single"/>
          </w:rPr>
          <w:t>https://www.gov.uk/government/news/government-commits-to-tackling-slapps</w:t>
        </w:r>
      </w:hyperlink>
      <w:r>
        <w:t xml:space="preserve"> - This link would provide official government statements on tackling SLAPPs, supporting Sir Keir Starmer's remarks on the government's commitment to press freedoms.</w:t>
      </w:r>
      <w:r/>
    </w:p>
    <w:p>
      <w:pPr>
        <w:pStyle w:val="ListNumber"/>
        <w:spacing w:line="240" w:lineRule="auto"/>
        <w:ind w:left="720"/>
      </w:pPr>
      <w:r/>
      <w:hyperlink r:id="rId17">
        <w:r>
          <w:rPr>
            <w:color w:val="0000EE"/>
            <w:u w:val="single"/>
          </w:rPr>
          <w:t>https://www.parliament.uk/business/news/</w:t>
        </w:r>
      </w:hyperlink>
      <w:r>
        <w:t xml:space="preserve"> - This link to the UK Parliament's news section could provide context on government initiatives and discussions around press freedoms and the role of journalism in a democratic society.</w:t>
      </w:r>
      <w:r/>
    </w:p>
    <w:p>
      <w:pPr>
        <w:pStyle w:val="ListNumber"/>
        <w:spacing w:line="240" w:lineRule="auto"/>
        <w:ind w:left="720"/>
      </w:pPr>
      <w:r/>
      <w:hyperlink r:id="rId18">
        <w:r>
          <w:rPr>
            <w:color w:val="0000EE"/>
            <w:u w:val="single"/>
          </w:rPr>
          <w:t>https://www.newsmediauk.org/initiatives/journalism-matters</w:t>
        </w:r>
      </w:hyperlink>
      <w:r>
        <w:t xml:space="preserve"> - This link to the News Media Association’s Journalism Matters initiative would corroborate the broader discussions around the role of journalism highlighted by Sir Keir Starmer.</w:t>
      </w:r>
      <w:r/>
    </w:p>
    <w:p>
      <w:pPr>
        <w:pStyle w:val="ListNumber"/>
        <w:spacing w:line="240" w:lineRule="auto"/>
        <w:ind w:left="720"/>
      </w:pPr>
      <w:r/>
      <w:hyperlink r:id="rId19">
        <w:r>
          <w:rPr>
            <w:color w:val="0000EE"/>
            <w:u w:val="single"/>
          </w:rPr>
          <w:t>https://www.gov.uk/government/publications/digital-economy-act-2017</w:t>
        </w:r>
      </w:hyperlink>
      <w:r>
        <w:t xml:space="preserve"> - This link provides information on the government's policies related to digital technology and its impact on various industries, including news media, supporting the discussion on balancing AI and press freedoms.</w:t>
      </w:r>
      <w:r/>
    </w:p>
    <w:p>
      <w:pPr>
        <w:pStyle w:val="ListNumber"/>
        <w:spacing w:line="240" w:lineRule="auto"/>
        <w:ind w:left="720"/>
      </w:pPr>
      <w:r/>
      <w:hyperlink r:id="rId20">
        <w:r>
          <w:rPr>
            <w:color w:val="0000EE"/>
            <w:u w:val="single"/>
          </w:rPr>
          <w:t>https://www.birminghammail.co.uk/news/midlands-news/birminghamlive-reporter-shortlisted-prestigious-award-30265833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eralalink.co.uk/bbc-nominates-keralite-journalist-in-uk-for-two-prestigious-awards/" TargetMode="External"/><Relationship Id="rId11" Type="http://schemas.openxmlformats.org/officeDocument/2006/relationships/hyperlink" Target="https://pressgazette.co.uk/press-gazette-events/british-journalism-awards-news-provider-of-the-year-2023-shortlist/" TargetMode="External"/><Relationship Id="rId12" Type="http://schemas.openxmlformats.org/officeDocument/2006/relationships/hyperlink" Target="https://www.thepressawards.com/shortlist-2024" TargetMode="External"/><Relationship Id="rId13" Type="http://schemas.openxmlformats.org/officeDocument/2006/relationships/hyperlink" Target="https://pressgazette.awardsplatform.com" TargetMode="External"/><Relationship Id="rId14" Type="http://schemas.openxmlformats.org/officeDocument/2006/relationships/hyperlink" Target="https://www.birminghamlive.co.uk/news/birmingham-news/" TargetMode="External"/><Relationship Id="rId15" Type="http://schemas.openxmlformats.org/officeDocument/2006/relationships/hyperlink" Target="https://www.pressgazette.co.uk/content/keir-starmer-journalism-matters/" TargetMode="External"/><Relationship Id="rId16" Type="http://schemas.openxmlformats.org/officeDocument/2006/relationships/hyperlink" Target="https://www.gov.uk/government/news/government-commits-to-tackling-slapps" TargetMode="External"/><Relationship Id="rId17" Type="http://schemas.openxmlformats.org/officeDocument/2006/relationships/hyperlink" Target="https://www.parliament.uk/business/news/" TargetMode="External"/><Relationship Id="rId18" Type="http://schemas.openxmlformats.org/officeDocument/2006/relationships/hyperlink" Target="https://www.newsmediauk.org/initiatives/journalism-matters" TargetMode="External"/><Relationship Id="rId19" Type="http://schemas.openxmlformats.org/officeDocument/2006/relationships/hyperlink" Target="https://www.gov.uk/government/publications/digital-economy-act-2017" TargetMode="External"/><Relationship Id="rId20" Type="http://schemas.openxmlformats.org/officeDocument/2006/relationships/hyperlink" Target="https://www.birminghammail.co.uk/news/midlands-news/birminghamlive-reporter-shortlisted-prestigious-award-302658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