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Colle AI expands NFT capabilities with Solana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Colle AI Expands NFT Capabilities with Solana Integration</w:t>
      </w:r>
      <w:r/>
    </w:p>
    <w:p>
      <w:r/>
      <w:r>
        <w:rPr>
          <w:i/>
        </w:rPr>
        <w:t>Dubai, UAE – October 31, 2024</w:t>
      </w:r>
      <w:r>
        <w:t xml:space="preserve"> – In a significant move for the NFT and blockchain community, Colle AI, a pioneering multichain AI-NFT platform, has announced its expansion to support Non-Fungible Tokens (NFTs) on the Solana network. This strategic integration aims to boost interoperability and streamline the creation and trading of digital assets within the Web3 ecosystem.</w:t>
      </w:r>
      <w:r/>
    </w:p>
    <w:p>
      <w:r/>
      <w:r>
        <w:t>With Solana known for its high-speed processing and cost-effective operations, Colle AI users can now look forward to faster and more economically viable NFT transactions. This expansion aligns with Colle AI’s overarching strategy to deliver scalable and accessible digital asset solutions, catering to the needs of modern creators and businesses venturing into Web3 domains.</w:t>
      </w:r>
      <w:r/>
    </w:p>
    <w:p>
      <w:r/>
      <w:r>
        <w:t>The integration with Solana is set to enhance the tools available to creators, allowing for more efficient interaction and construction of NFTs. Solana’s infrastructure is designed to handle large transaction volumes with minimal latency, a significant advantage for users interested in developing and trading NFTs.</w:t>
      </w:r>
      <w:r/>
    </w:p>
    <w:p>
      <w:r/>
      <w:r>
        <w:t>Colle AI's initiative underscores its dedication to fostering innovation across a multitude of blockchain networks, thereby offering users the chance to engage with a variety of digital ecosystems. By adopting a multichain approach, Colle AI is poised to enhance cross-chain liquidity and facilitate superior data interaction, creating fresh opportunities for digital artists and enterprises alike. The addition of Solana support is anticipated to broaden the scope for creative exploration and further consolidate Colle AI's status as a formidable entity within the decentralized economy.</w:t>
      </w:r>
      <w:r/>
    </w:p>
    <w:p>
      <w:r/>
      <w:r>
        <w:t>"The integration of Solana allows us to offer our users enhanced functionality and cost efficiency, positioning Colle AI at the cutting edge of blockchain technology and innovation," said a spokesperson for Colle AI. This move is also indicative of Colle AI's objective to maintain a leadership position in blockchain advancements and to equip creators with advanced tools for charting the future landscape of Web3.</w:t>
      </w:r>
      <w:r/>
    </w:p>
    <w:p>
      <w:r/>
      <w:r>
        <w:rPr>
          <w:b/>
        </w:rPr>
        <w:t>About Colle AI</w:t>
      </w:r>
      <w:r/>
    </w:p>
    <w:p>
      <w:r/>
      <w:r>
        <w:t>Colle AI leverages advanced artificial intelligence to streamline the NFT creation process, empowering artists and creators by transforming their ideas into digital assets with ease. By making NFT creation more accessible across various blockchain networks, Colle AI seeks to promote creativity and innovation.</w:t>
      </w:r>
      <w:r/>
    </w:p>
    <w:p>
      <w:r/>
      <w:r>
        <w:rPr>
          <w:b/>
        </w:rPr>
        <w:t>Contact Information</w:t>
      </w:r>
      <w:r/>
    </w:p>
    <w:p>
      <w:r/>
      <w:r>
        <w:t>For further details, media representatives can reach out to:</w:t>
      </w:r>
      <w:r/>
    </w:p>
    <w:p>
      <w:r/>
      <w:r>
        <w:t>Dorothy Marley</w:t>
        <w:br/>
      </w:r>
      <w:r>
        <w:t>KaJ Labs</w:t>
        <w:br/>
      </w:r>
      <w:r>
        <w:t>+1 707-622-6168</w:t>
        <w:br/>
      </w:r>
      <w:r>
        <w:t xml:space="preserve">media@kajlabs.com </w:t>
      </w:r>
      <w:r/>
    </w:p>
    <w:p>
      <w:r/>
      <w:r>
        <w:t>Colle AI maintains an active presence on social media platforms, including Twitter and Instagram, where ongoing updates and developments are regularly shared.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https://futures.webershandwick.com/2024/10/20/colle-ai-colle-integrates-llama-3-1-nemotron-70b-instruct-boosting-the-platforms-multichain-web3-and-ai-capabilities/</w:t>
        </w:r>
      </w:hyperlink>
      <w:r>
        <w:t xml:space="preserve"> - Corroborates Colle AI's integration with advanced AI models and its multichain support, including Solana, Ethereum, and BNB Chain.</w:t>
      </w:r>
      <w:r/>
    </w:p>
    <w:p>
      <w:pPr>
        <w:pStyle w:val="ListNumber"/>
        <w:spacing w:line="240" w:lineRule="auto"/>
        <w:ind w:left="720"/>
      </w:pPr>
      <w:r/>
      <w:hyperlink r:id="rId11">
        <w:r>
          <w:rPr>
            <w:color w:val="0000EE"/>
            <w:u w:val="single"/>
          </w:rPr>
          <w:t>https://www.newsfilecorp.com/release/221096/Web3-and-AINFT-Platform-Colle-AI-COLLE-Launches-Multichain-Support-to-Simplify-NFT-Minting</w:t>
        </w:r>
      </w:hyperlink>
      <w:r>
        <w:t xml:space="preserve"> - Supports the launch of multichain support by Colle AI, enabling users to mint and manage NFTs across multiple blockchain networks, including Solana.</w:t>
      </w:r>
      <w:r/>
    </w:p>
    <w:p>
      <w:pPr>
        <w:pStyle w:val="ListNumber"/>
        <w:spacing w:line="240" w:lineRule="auto"/>
        <w:ind w:left="720"/>
      </w:pPr>
      <w:r/>
      <w:hyperlink r:id="rId12">
        <w:r>
          <w:rPr>
            <w:color w:val="0000EE"/>
            <w:u w:val="single"/>
          </w:rPr>
          <w:t>https://www.timesofai.com/news/xais-grok-powers-nft-creation-tools-colle-ai/</w:t>
        </w:r>
      </w:hyperlink>
      <w:r>
        <w:t xml:space="preserve"> - Details the integration of Grok API, which enhances NFT creation and trading across several blockchains, including Solana, Ethereum, and BNB Chain.</w:t>
      </w:r>
      <w:r/>
    </w:p>
    <w:p>
      <w:pPr>
        <w:pStyle w:val="ListNumber"/>
        <w:spacing w:line="240" w:lineRule="auto"/>
        <w:ind w:left="720"/>
      </w:pPr>
      <w:r/>
      <w:hyperlink r:id="rId13">
        <w:r>
          <w:rPr>
            <w:color w:val="0000EE"/>
            <w:u w:val="single"/>
          </w:rPr>
          <w:t>https://www.newsfilecorp.com/release/227955/Multichain-AI-NFT-Platform-Colle-AI-COLLE-Cancels-Partnership-Pursuit-with-FC-Barcelona</w:t>
        </w:r>
      </w:hyperlink>
      <w:r>
        <w:t xml:space="preserve"> - Highlights Colle AI's focus on enhancing its core platform features and expanding its multichain, AI, and NFT capabilities, including support for Solana.</w:t>
      </w:r>
      <w:r/>
    </w:p>
    <w:p>
      <w:pPr>
        <w:pStyle w:val="ListNumber"/>
        <w:spacing w:line="240" w:lineRule="auto"/>
        <w:ind w:left="720"/>
      </w:pPr>
      <w:r/>
      <w:hyperlink r:id="rId14">
        <w:r>
          <w:rPr>
            <w:color w:val="0000EE"/>
            <w:u w:val="single"/>
          </w:rPr>
          <w:t>https://www.cointrust.com/market-news/colle-ai-enhances-web3-capabilities-with-ai-integration</w:t>
        </w:r>
      </w:hyperlink>
      <w:r>
        <w:t xml:space="preserve"> - Explains the integration of the Llama-3.1-Nemotron-70B-Instruct model and its impact on Colle AI's multichain platform, including support for Solana, Ethereum, and BNB Chain.</w:t>
      </w:r>
      <w:r/>
    </w:p>
    <w:p>
      <w:pPr>
        <w:pStyle w:val="ListNumber"/>
        <w:spacing w:line="240" w:lineRule="auto"/>
        <w:ind w:left="720"/>
      </w:pPr>
      <w:r/>
      <w:hyperlink r:id="rId10">
        <w:r>
          <w:rPr>
            <w:color w:val="0000EE"/>
            <w:u w:val="single"/>
          </w:rPr>
          <w:t>https://futures.webershandwick.com/2024/10/20/colle-ai-colle-integrates-llama-3-1-nemotron-70b-instruct-boosting-the-platforms-multichain-web3-and-ai-capabilities/</w:t>
        </w:r>
      </w:hyperlink>
      <w:r>
        <w:t xml:space="preserve"> - Describes how the integration enhances tools for creators, allowing for more efficient interaction and construction of NFTs across multiple blockchains.</w:t>
      </w:r>
      <w:r/>
    </w:p>
    <w:p>
      <w:pPr>
        <w:pStyle w:val="ListNumber"/>
        <w:spacing w:line="240" w:lineRule="auto"/>
        <w:ind w:left="720"/>
      </w:pPr>
      <w:r/>
      <w:hyperlink r:id="rId11">
        <w:r>
          <w:rPr>
            <w:color w:val="0000EE"/>
            <w:u w:val="single"/>
          </w:rPr>
          <w:t>https://www.newsfilecorp.com/release/221096/Web3-and-AINFT-Platform-Colle-AI-COLLE-Launches-Multichain-Support-to-Simplify-NFT-Minting</w:t>
        </w:r>
      </w:hyperlink>
      <w:r>
        <w:t xml:space="preserve"> - Supports the idea that Solana’s infrastructure benefits users with high-speed processing and cost-effective operations, aligning with Colle AI’s strategy.</w:t>
      </w:r>
      <w:r/>
    </w:p>
    <w:p>
      <w:pPr>
        <w:pStyle w:val="ListNumber"/>
        <w:spacing w:line="240" w:lineRule="auto"/>
        <w:ind w:left="720"/>
      </w:pPr>
      <w:r/>
      <w:hyperlink r:id="rId12">
        <w:r>
          <w:rPr>
            <w:color w:val="0000EE"/>
            <w:u w:val="single"/>
          </w:rPr>
          <w:t>https://www.timesofai.com/news/xais-grok-powers-nft-creation-tools-colle-ai/</w:t>
        </w:r>
      </w:hyperlink>
      <w:r>
        <w:t xml:space="preserve"> - Corroborates Colle AI's dedication to fostering innovation across multiple blockchain networks, including Solana, to offer users diverse digital ecosystems.</w:t>
      </w:r>
      <w:r/>
    </w:p>
    <w:p>
      <w:pPr>
        <w:pStyle w:val="ListNumber"/>
        <w:spacing w:line="240" w:lineRule="auto"/>
        <w:ind w:left="720"/>
      </w:pPr>
      <w:r/>
      <w:hyperlink r:id="rId14">
        <w:r>
          <w:rPr>
            <w:color w:val="0000EE"/>
            <w:u w:val="single"/>
          </w:rPr>
          <w:t>https://www.cointrust.com/market-news/colle-ai-enhances-web3-capabilities-with-ai-integration</w:t>
        </w:r>
      </w:hyperlink>
      <w:r>
        <w:t xml:space="preserve"> - Details how the multichain approach enhances cross-chain liquidity and facilitates superior data interaction, creating opportunities for digital artists and enterprises.</w:t>
      </w:r>
      <w:r/>
    </w:p>
    <w:p>
      <w:pPr>
        <w:pStyle w:val="ListNumber"/>
        <w:spacing w:line="240" w:lineRule="auto"/>
        <w:ind w:left="720"/>
      </w:pPr>
      <w:r/>
      <w:hyperlink r:id="rId13">
        <w:r>
          <w:rPr>
            <w:color w:val="0000EE"/>
            <w:u w:val="single"/>
          </w:rPr>
          <w:t>https://www.newsfilecorp.com/release/227955/Multichain-AI-NFT-Platform-Colle-AI-COLLE-Cancels-Partnership-Pursuit-with-FC-Barcelona</w:t>
        </w:r>
      </w:hyperlink>
      <w:r>
        <w:t xml:space="preserve"> - Highlights Colle AI's objective to maintain a leadership position in blockchain advancements and equip creators with advanced tools for the Web3 landscape.</w:t>
      </w:r>
      <w:r/>
    </w:p>
    <w:p>
      <w:pPr>
        <w:pStyle w:val="ListNumber"/>
        <w:spacing w:line="240" w:lineRule="auto"/>
        <w:ind w:left="720"/>
      </w:pPr>
      <w:r/>
      <w:hyperlink r:id="rId14">
        <w:r>
          <w:rPr>
            <w:color w:val="0000EE"/>
            <w:u w:val="single"/>
          </w:rPr>
          <w:t>https://www.cointrust.com/market-news/colle-ai-enhances-web3-capabilities-with-ai-integration</w:t>
        </w:r>
      </w:hyperlink>
      <w:r>
        <w:t xml:space="preserve"> - Explains how Colle AI leverages advanced AI to streamline the NFT creation process, making it more accessible across various blockchain networks.</w:t>
      </w:r>
      <w:r/>
    </w:p>
    <w:p>
      <w:pPr>
        <w:pStyle w:val="ListNumber"/>
        <w:spacing w:line="240" w:lineRule="auto"/>
        <w:ind w:left="720"/>
      </w:pPr>
      <w:r/>
      <w:hyperlink r:id="rId15">
        <w:r>
          <w:rPr>
            <w:color w:val="0000EE"/>
            <w:u w:val="single"/>
          </w:rPr>
          <w:t>https://techbullion.com/multichain-ai-nft-platform-colle-ai-colle-to-support-nfts-on-solana/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utures.webershandwick.com/2024/10/20/colle-ai-colle-integrates-llama-3-1-nemotron-70b-instruct-boosting-the-platforms-multichain-web3-and-ai-capabilities/" TargetMode="External"/><Relationship Id="rId11" Type="http://schemas.openxmlformats.org/officeDocument/2006/relationships/hyperlink" Target="https://www.newsfilecorp.com/release/221096/Web3-and-AINFT-Platform-Colle-AI-COLLE-Launches-Multichain-Support-to-Simplify-NFT-Minting" TargetMode="External"/><Relationship Id="rId12" Type="http://schemas.openxmlformats.org/officeDocument/2006/relationships/hyperlink" Target="https://www.timesofai.com/news/xais-grok-powers-nft-creation-tools-colle-ai/" TargetMode="External"/><Relationship Id="rId13" Type="http://schemas.openxmlformats.org/officeDocument/2006/relationships/hyperlink" Target="https://www.newsfilecorp.com/release/227955/Multichain-AI-NFT-Platform-Colle-AI-COLLE-Cancels-Partnership-Pursuit-with-FC-Barcelona" TargetMode="External"/><Relationship Id="rId14" Type="http://schemas.openxmlformats.org/officeDocument/2006/relationships/hyperlink" Target="https://www.cointrust.com/market-news/colle-ai-enhances-web3-capabilities-with-ai-integration" TargetMode="External"/><Relationship Id="rId15" Type="http://schemas.openxmlformats.org/officeDocument/2006/relationships/hyperlink" Target="https://techbullion.com/multichain-ai-nft-platform-colle-ai-colle-to-support-nfts-on-solan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