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GomSpace collaborates with Proteus Space for pioneering AI-based satellite project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GomSpace Collaborates with Proteus Space for Pioneering AI-Based Satellite Project</w:t>
      </w:r>
      <w:r/>
    </w:p>
    <w:p>
      <w:r/>
      <w:r>
        <w:rPr>
          <w:b/>
        </w:rPr>
        <w:t>Los Angeles, California – 30 October 2024</w:t>
      </w:r>
      <w:r/>
    </w:p>
    <w:p>
      <w:r/>
      <w:r>
        <w:t>In a groundbreaking collaboration, GomSpace North America has secured a $250,000 (2.6 million SEK) contract to contribute essential components and technical expertise to an innovative satellite mission spearheaded by Proteus Space. The venture seeks to set a world record for the rapid design, assembly, and testing of satellites, leveraging Proteus Space's cutting-edge AI-driven design platform, MERCURY.</w:t>
      </w:r>
      <w:r/>
    </w:p>
    <w:p>
      <w:r/>
      <w:r>
        <w:t>Known for its rapid development capabilities in satellite systems, Proteus Space will employ MERCURY to conceptualise the first satellite engineered by artificial intelligence. This demonstration satellite will highlight MERCURY's unique ability to autonomously choose optimal components by assessing factors such as technical suitability, reliability, and flight heritage from a multitude of aerospace vendors. GomSpace was chosen for its proven technological reliability and commendable track record in this domain.</w:t>
      </w:r>
      <w:r/>
    </w:p>
    <w:p>
      <w:r/>
      <w:r>
        <w:t>MERCURY's AI-driven platform aims to streamline all phases of satellite development. Proteus Space has ambitious plans to achieve unprecedented speeds in completing the satellite's design, integration, and testing process within a span of just ten months. This timeframe sets a new benchmark for ESPA-class satellite projects. David Kervin, CEO and co-founder of Proteus Space, elaborated on the platform’s functionality, highlighting its advanced parameter settings: "The AI-enabled capabilities of MERCURY automate the custom satellite bus design system, allowing it to autonomously select components from our proprietary database based on TRL level, lead times, cost, performance, and more."</w:t>
      </w:r>
      <w:r/>
    </w:p>
    <w:p>
      <w:r/>
      <w:r>
        <w:t>GomSpace's contribution will be central to the mission, providing crucial components for the satellite’s core systems and offering technical guidance to refine performance and system integration. The company’s established expertise and commitment to quality were key factors in their selection. Frank Tobin, President and CEO of GomSpace North America, expressed enthusiasm for the partnership, stating, "We are thrilled to partner with Proteus Space on such an innovative project. Being selected by MERCURY validates our commitment to quality and continued investment in technology and customer success."</w:t>
      </w:r>
      <w:r/>
    </w:p>
    <w:p>
      <w:r/>
      <w:r>
        <w:t>The mission is scheduled for launch in October 2025 and will carry four payloads from government research partners and the University of California, Davis, Center for Spaceflight Research. This collaboration reflects significant strides in advancing military and commercial satellite capabilities, highlighting the growing importance of AI in space technology development.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https://spacenews.com/proteus-space-to-launch-ai-designed-espa-satellite/</w:t>
        </w:r>
      </w:hyperlink>
      <w:r>
        <w:t xml:space="preserve"> - This article corroborates Proteus Space's plan to launch an AI-designed ESPA-class satellite in 2025 and the involvement of the University of California, Davis, and a government research organization.</w:t>
      </w:r>
      <w:r/>
    </w:p>
    <w:p>
      <w:pPr>
        <w:pStyle w:val="ListNumber"/>
        <w:spacing w:line="240" w:lineRule="auto"/>
        <w:ind w:left="720"/>
      </w:pPr>
      <w:r/>
      <w:hyperlink r:id="rId11">
        <w:r>
          <w:rPr>
            <w:color w:val="0000EE"/>
            <w:u w:val="single"/>
          </w:rPr>
          <w:t>https://www.proteus-space.com</w:t>
        </w:r>
      </w:hyperlink>
      <w:r>
        <w:t xml:space="preserve"> - This website provides background information on Proteus Space, including its founders and their expertise, which supports the credibility of the project.</w:t>
      </w:r>
      <w:r/>
    </w:p>
    <w:p>
      <w:pPr>
        <w:pStyle w:val="ListNumber"/>
        <w:spacing w:line="240" w:lineRule="auto"/>
        <w:ind w:left="720"/>
      </w:pPr>
      <w:r/>
      <w:hyperlink r:id="rId12">
        <w:r>
          <w:rPr>
            <w:color w:val="0000EE"/>
            <w:u w:val="single"/>
          </w:rPr>
          <w:t>https://www.spacedaily.com/MicroSat_Blitz.html</w:t>
        </w:r>
      </w:hyperlink>
      <w:r>
        <w:t xml:space="preserve"> - Although not directly about the specific project, this article mentions various satellite missions and advancements, setting the context for innovative satellite projects like the one described.</w:t>
      </w:r>
      <w:r/>
    </w:p>
    <w:p>
      <w:pPr>
        <w:pStyle w:val="ListNumber"/>
        <w:spacing w:line="240" w:lineRule="auto"/>
        <w:ind w:left="720"/>
      </w:pPr>
      <w:r/>
      <w:hyperlink r:id="rId13">
        <w:r>
          <w:rPr>
            <w:color w:val="0000EE"/>
            <w:u w:val="single"/>
          </w:rPr>
          <w:t>https://news.cision.com/gomspace-a-s</w:t>
        </w:r>
      </w:hyperlink>
      <w:r>
        <w:t xml:space="preserve"> - This article confirms GomSpace North America's collaboration with Proteus Space for the AI-based satellite mission and mentions the contract value and the partnership's significance.</w:t>
      </w:r>
      <w:r/>
    </w:p>
    <w:p>
      <w:pPr>
        <w:pStyle w:val="ListNumber"/>
        <w:spacing w:line="240" w:lineRule="auto"/>
        <w:ind w:left="720"/>
      </w:pPr>
      <w:r/>
      <w:hyperlink r:id="rId10">
        <w:r>
          <w:rPr>
            <w:color w:val="0000EE"/>
            <w:u w:val="single"/>
          </w:rPr>
          <w:t>https://spacenews.com/proteus-space-to-launch-ai-designed-espa-satellite/</w:t>
        </w:r>
      </w:hyperlink>
      <w:r>
        <w:t xml:space="preserve"> - This article details Proteus Space's use of the MERCURY AI-driven design platform to autonomously design and select components for the satellite.</w:t>
      </w:r>
      <w:r/>
    </w:p>
    <w:p>
      <w:pPr>
        <w:pStyle w:val="ListNumber"/>
        <w:spacing w:line="240" w:lineRule="auto"/>
        <w:ind w:left="720"/>
      </w:pPr>
      <w:r/>
      <w:hyperlink r:id="rId10">
        <w:r>
          <w:rPr>
            <w:color w:val="0000EE"/>
            <w:u w:val="single"/>
          </w:rPr>
          <w:t>https://spacenews.com/proteus-space-to-launch-ai-designed-espa-satellite/</w:t>
        </w:r>
      </w:hyperlink>
      <w:r>
        <w:t xml:space="preserve"> - It explains Proteus Space's ambitious plans to complete the satellite's design, integration, and testing within ten months, setting a new benchmark for ESPA-class satellite projects.</w:t>
      </w:r>
      <w:r/>
    </w:p>
    <w:p>
      <w:pPr>
        <w:pStyle w:val="ListNumber"/>
        <w:spacing w:line="240" w:lineRule="auto"/>
        <w:ind w:left="720"/>
      </w:pPr>
      <w:r/>
      <w:hyperlink r:id="rId11">
        <w:r>
          <w:rPr>
            <w:color w:val="0000EE"/>
            <w:u w:val="single"/>
          </w:rPr>
          <w:t>https://www.proteus-space.com</w:t>
        </w:r>
      </w:hyperlink>
      <w:r>
        <w:t xml:space="preserve"> - This website highlights Proteus Space's focus on rapid development capabilities in satellite systems, aligning with the project's goals.</w:t>
      </w:r>
      <w:r/>
    </w:p>
    <w:p>
      <w:pPr>
        <w:pStyle w:val="ListNumber"/>
        <w:spacing w:line="240" w:lineRule="auto"/>
        <w:ind w:left="720"/>
      </w:pPr>
      <w:r/>
      <w:hyperlink r:id="rId13">
        <w:r>
          <w:rPr>
            <w:color w:val="0000EE"/>
            <w:u w:val="single"/>
          </w:rPr>
          <w:t>https://news.cision.com/gomspace-a-s</w:t>
        </w:r>
      </w:hyperlink>
      <w:r>
        <w:t xml:space="preserve"> - This article mentions GomSpace's proven technological reliability and commendable track record, which were key factors in their selection for the project.</w:t>
      </w:r>
      <w:r/>
    </w:p>
    <w:p>
      <w:pPr>
        <w:pStyle w:val="ListNumber"/>
        <w:spacing w:line="240" w:lineRule="auto"/>
        <w:ind w:left="720"/>
      </w:pPr>
      <w:r/>
      <w:hyperlink r:id="rId10">
        <w:r>
          <w:rPr>
            <w:color w:val="0000EE"/>
            <w:u w:val="single"/>
          </w:rPr>
          <w:t>https://spacenews.com/proteus-space-to-launch-ai-designed-espa-satellite/</w:t>
        </w:r>
      </w:hyperlink>
      <w:r>
        <w:t xml:space="preserve"> - It confirms the mission's scheduled launch in October 2025 and the involvement of multiple payloads from government research partners and the University of California, Davis.</w:t>
      </w:r>
      <w:r/>
    </w:p>
    <w:p>
      <w:pPr>
        <w:pStyle w:val="ListNumber"/>
        <w:spacing w:line="240" w:lineRule="auto"/>
        <w:ind w:left="720"/>
      </w:pPr>
      <w:r/>
      <w:hyperlink r:id="rId13">
        <w:r>
          <w:rPr>
            <w:color w:val="0000EE"/>
            <w:u w:val="single"/>
          </w:rPr>
          <w:t>https://news.cision.com/gomspace-a-s</w:t>
        </w:r>
      </w:hyperlink>
      <w:r>
        <w:t xml:space="preserve"> - This article quotes Frank Tobin, President and CEO of GomSpace North America, expressing enthusiasm for the partnership and validating GomSpace's commitment to quality and technology.</w:t>
      </w:r>
      <w:r/>
    </w:p>
    <w:p>
      <w:pPr>
        <w:pStyle w:val="ListNumber"/>
        <w:spacing w:line="240" w:lineRule="auto"/>
        <w:ind w:left="720"/>
      </w:pPr>
      <w:r/>
      <w:hyperlink r:id="rId10">
        <w:r>
          <w:rPr>
            <w:color w:val="0000EE"/>
            <w:u w:val="single"/>
          </w:rPr>
          <w:t>https://spacenews.com/proteus-space-to-launch-ai-designed-espa-satellite/</w:t>
        </w:r>
      </w:hyperlink>
      <w:r>
        <w:t xml:space="preserve"> - It discusses the broader impact of the project, reflecting significant strides in advancing military and commercial satellite capabilities through the use of AI.</w:t>
      </w:r>
      <w:r/>
    </w:p>
    <w:p>
      <w:pPr>
        <w:pStyle w:val="ListNumber"/>
        <w:spacing w:line="240" w:lineRule="auto"/>
        <w:ind w:left="720"/>
      </w:pPr>
      <w:r/>
      <w:hyperlink r:id="rId14">
        <w:r>
          <w:rPr>
            <w:color w:val="0000EE"/>
            <w:u w:val="single"/>
          </w:rPr>
          <w:t>https://www.spacedaily.com/reports/GomSpace_selected_by_Proteus_Space_to_support_AI_designed_satellite_mission_999.html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pacenews.com/proteus-space-to-launch-ai-designed-espa-satellite/" TargetMode="External"/><Relationship Id="rId11" Type="http://schemas.openxmlformats.org/officeDocument/2006/relationships/hyperlink" Target="https://www.proteus-space.com" TargetMode="External"/><Relationship Id="rId12" Type="http://schemas.openxmlformats.org/officeDocument/2006/relationships/hyperlink" Target="https://www.spacedaily.com/MicroSat_Blitz.html" TargetMode="External"/><Relationship Id="rId13" Type="http://schemas.openxmlformats.org/officeDocument/2006/relationships/hyperlink" Target="https://news.cision.com/gomspace-a-s" TargetMode="External"/><Relationship Id="rId14" Type="http://schemas.openxmlformats.org/officeDocument/2006/relationships/hyperlink" Target="https://www.spacedaily.com/reports/GomSpace_selected_by_Proteus_Space_to_support_AI_designed_satellite_mission_99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