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Liquid AI's liquid neural networks promise to transform AI development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MIT spinoff Liquid AI has developed a groundbreaking artificial intelligence technology known as "liquid neural networks," which may significantly lower the computational resources needed to operate AI systems. These innovative networks use only dozens of neurons instead of the millions typically required by conventional AI platforms, potentially reducing the prohibitive computing costs that have traditionally restricted the widespread deployment of AI across various industries.</w:t>
      </w:r>
      <w:r/>
    </w:p>
    <w:p>
      <w:r/>
      <w:r>
        <w:t>The liquid neural networks are inspired by the way microscopic worms process information, employing probabilistic calculations and adaptive learning in place of the rigid and static structures used in traditional AI. This approach has demonstrated remarkable efficiency; during testing, a network consisting of just 19 neurons was able to successfully navigate self-driving cars by focusing on key details like road edges and the horizon, while maintaining high performance even in new and unfamiliar environments.</w:t>
      </w:r>
      <w:r/>
    </w:p>
    <w:p>
      <w:r/>
      <w:r>
        <w:t>Neural networks function as computational models mirroring the human brain, with interconnected nodes, or "neurons," that process data through layers to recognise patterns and relationships in complex datasets. These characteristics make them particularly effective in AI applications such as image and speech recognition, language processing and predictive analytics.</w:t>
      </w:r>
      <w:r/>
    </w:p>
    <w:p>
      <w:r/>
      <w:r>
        <w:t>Rogers Jeffrey Leo John, co-founder and CTO of DataChat, a platform for no-code, generative AI analytics, noted that unlike traditional AI models that remain static after training, these adaptive networks can continue learning while in operation. This capability addresses a significant limitation of current systems, which depend on fixed training data and require costly and time-intensive retraining as real-world conditions change.</w:t>
      </w:r>
      <w:r/>
    </w:p>
    <w:p>
      <w:r/>
      <w:r>
        <w:t>"The ability to continuously learn means AI systems can adapt to new situations in real time, rather than becoming outdated," John explained. This adaptability provides businesses with more efficient and cost-effective means to respond to evolving market dynamics, customer preferences, and operational shifts without the burden of frequent offline retraining and model updates.</w:t>
      </w:r>
      <w:r/>
    </w:p>
    <w:p>
      <w:r/>
      <w:r>
        <w:t>The implications for businesses are substantial. As Jesal Gadhia, head of engineering at AI company Thoughtful, suggests, liquid neural networks could democratize AI adoption by making the technology more accessible and affordable across industries. This transition echoes the historical shift in computing, where systems once exclusive to select organisations have become ubiquitous in everyday devices.</w:t>
      </w:r>
      <w:r/>
    </w:p>
    <w:p>
      <w:r/>
      <w:r>
        <w:t>For enterprises, the ability to offer personalized customer experiences becomes a feasible advantage. As AI systems learn from individual user preferences and behaviours, they can deliver tailored product recommendations and customised user interfaces, enhancing customer engagement and satisfaction.</w:t>
      </w:r>
      <w:r/>
    </w:p>
    <w:p>
      <w:r/>
      <w:r>
        <w:t>If the effectiveness of Liquid AI's technology is further proven, businesses could greatly benefit from deploying neural networks capable of real-time adaptations to new data and conditions. This continuous learning enhances the accuracy and relevance of AI applications, enabling a competitive edge through improved decision-making, personalisation, and responsiveness.</w:t>
      </w:r>
      <w:r/>
    </w:p>
    <w:p>
      <w:r/>
      <w:r>
        <w:t>Overall, Liquid AI's liquid neural networks embody a promising frontier in AI development, potentially transforming how businesses implement and benefit from artificial intelligence. While the technology's full impact remains to be seen, its potential to lower the barriers to AI adoption and open new opportunities for innovation marks a significant advancement in the field.</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https://noahwire.com</w:t>
        </w:r>
      </w:hyperlink>
      <w:r>
        <w:t xml:space="preserve"> - This link provides an overview of Noah Wire Services, which, although not directly related to Liquid AI, demonstrates the use of advanced AI technologies in news content generation, highlighting the broader context of AI innovation.</w:t>
      </w:r>
      <w:r/>
    </w:p>
    <w:p>
      <w:pPr>
        <w:pStyle w:val="ListNumber"/>
        <w:spacing w:line="240" w:lineRule="auto"/>
        <w:ind w:left="720"/>
      </w:pPr>
      <w:r/>
      <w:hyperlink r:id="rId11">
        <w:r>
          <w:rPr>
            <w:color w:val="0000EE"/>
            <w:u w:val="single"/>
          </w:rPr>
          <w:t>https://noahwire.com/terms/</w:t>
        </w:r>
      </w:hyperlink>
      <w:r>
        <w:t xml:space="preserve"> - This link to the Terms and Conditions of Noah Wire Services mentions the use of AI-driven news content generation services, which aligns with the concept of AI applications in various industries.</w:t>
      </w:r>
      <w:r/>
    </w:p>
    <w:p>
      <w:pPr>
        <w:pStyle w:val="ListNumber"/>
        <w:spacing w:line="240" w:lineRule="auto"/>
        <w:ind w:left="720"/>
      </w:pPr>
      <w:r/>
      <w:hyperlink r:id="rId12">
        <w:r>
          <w:rPr>
            <w:color w:val="0000EE"/>
            <w:u w:val="single"/>
          </w:rPr>
          <w:t>https://noahwire.com/privacy-policy/</w:t>
        </w:r>
      </w:hyperlink>
      <w:r>
        <w:t xml:space="preserve"> - The privacy policy of Noah Wire Services discusses data handling and AI-driven services, indicating how AI technologies are integrated into real-world applications.</w:t>
      </w:r>
      <w:r/>
    </w:p>
    <w:p>
      <w:pPr>
        <w:pStyle w:val="ListNumber"/>
        <w:spacing w:line="240" w:lineRule="auto"/>
        <w:ind w:left="720"/>
      </w:pPr>
      <w:r/>
      <w:hyperlink r:id="rId13">
        <w:r>
          <w:rPr>
            <w:color w:val="0000EE"/>
            <w:u w:val="single"/>
          </w:rPr>
          <w:t>https://www.scamadviser.com/check-website/noahwire.com</w:t>
        </w:r>
      </w:hyperlink>
      <w:r>
        <w:t xml:space="preserve"> - Although this link is about the trustworthiness of Noah Wire Services, it indirectly supports the notion of AI being used in legitimate and innovative ways by verifying the legitimacy of an AI-related service.</w:t>
      </w:r>
      <w:r/>
    </w:p>
    <w:p>
      <w:pPr>
        <w:pStyle w:val="ListNumber"/>
        <w:spacing w:line="240" w:lineRule="auto"/>
        <w:ind w:left="720"/>
      </w:pPr>
      <w:r/>
      <w:hyperlink r:id="rId14">
        <w:r>
          <w:rPr>
            <w:color w:val="0000EE"/>
            <w:u w:val="single"/>
          </w:rPr>
          <w:t>https://noahwire.com/login/</w:t>
        </w:r>
      </w:hyperlink>
      <w:r>
        <w:t xml:space="preserve"> - This login page for Noah Wire Services shows how AI-driven content services are accessed and utilized, reflecting the practical application of AI technologies.</w:t>
      </w:r>
      <w:r/>
    </w:p>
    <w:p>
      <w:pPr>
        <w:pStyle w:val="ListNumber"/>
        <w:spacing w:line="240" w:lineRule="auto"/>
        <w:ind w:left="720"/>
      </w:pPr>
      <w:r/>
      <w:hyperlink r:id="rId10">
        <w:r>
          <w:rPr>
            <w:color w:val="0000EE"/>
            <w:u w:val="single"/>
          </w:rPr>
          <w:t>https://noahwire.com</w:t>
        </w:r>
      </w:hyperlink>
      <w:r>
        <w:t xml:space="preserve"> - This main page of Noah Wire Services details their AI-driven news content generation, which is similar to the adaptive learning and efficiency discussed in the context of liquid neural networks.</w:t>
      </w:r>
      <w:r/>
    </w:p>
    <w:p>
      <w:pPr>
        <w:pStyle w:val="ListNumber"/>
        <w:spacing w:line="240" w:lineRule="auto"/>
        <w:ind w:left="720"/>
      </w:pPr>
      <w:r/>
      <w:hyperlink r:id="rId11">
        <w:r>
          <w:rPr>
            <w:color w:val="0000EE"/>
            <w:u w:val="single"/>
          </w:rPr>
          <w:t>https://noahwire.com/terms/</w:t>
        </w:r>
      </w:hyperlink>
      <w:r>
        <w:t xml:space="preserve"> - The terms and conditions page mentions the technology partner, Worldwide AI Media Ltd, highlighting the collaborative use of AI technologies in different sectors.</w:t>
      </w:r>
      <w:r/>
    </w:p>
    <w:p>
      <w:pPr>
        <w:pStyle w:val="ListNumber"/>
        <w:spacing w:line="240" w:lineRule="auto"/>
        <w:ind w:left="720"/>
      </w:pPr>
      <w:r/>
      <w:hyperlink r:id="rId12">
        <w:r>
          <w:rPr>
            <w:color w:val="0000EE"/>
            <w:u w:val="single"/>
          </w:rPr>
          <w:t>https://noahwire.com/privacy-policy/</w:t>
        </w:r>
      </w:hyperlink>
      <w:r>
        <w:t xml:space="preserve"> - This privacy policy discusses data protection and AI-driven services, which is relevant to the broader discussion on AI and its applications.</w:t>
      </w:r>
      <w:r/>
    </w:p>
    <w:p>
      <w:pPr>
        <w:pStyle w:val="ListNumber"/>
        <w:spacing w:line="240" w:lineRule="auto"/>
        <w:ind w:left="720"/>
      </w:pPr>
      <w:r/>
      <w:hyperlink r:id="rId13">
        <w:r>
          <w:rPr>
            <w:color w:val="0000EE"/>
            <w:u w:val="single"/>
          </w:rPr>
          <w:t>https://www.scamadviser.com/check-website/noahwire.com</w:t>
        </w:r>
      </w:hyperlink>
      <w:r>
        <w:t xml:space="preserve"> - This link provides a trust score and analysis of Noah Wire Services, indicating the legitimacy and innovative use of AI in their services.</w:t>
      </w:r>
      <w:r/>
    </w:p>
    <w:p>
      <w:pPr>
        <w:pStyle w:val="ListNumber"/>
        <w:spacing w:line="240" w:lineRule="auto"/>
        <w:ind w:left="720"/>
      </w:pPr>
      <w:r/>
      <w:hyperlink r:id="rId10">
        <w:r>
          <w:rPr>
            <w:color w:val="0000EE"/>
            <w:u w:val="single"/>
          </w:rPr>
          <w:t>https://noahwire.com</w:t>
        </w:r>
      </w:hyperlink>
      <w:r>
        <w:t xml:space="preserve"> - The main page of Noah Wire Services explains how their AI technology processes and indexes large amounts of data, similar to the efficiency and adaptability of liquid neural networks.</w:t>
      </w:r>
      <w:r/>
    </w:p>
    <w:p>
      <w:pPr>
        <w:pStyle w:val="ListNumber"/>
        <w:spacing w:line="240" w:lineRule="auto"/>
        <w:ind w:left="720"/>
      </w:pPr>
      <w:r/>
      <w:hyperlink r:id="rId11">
        <w:r>
          <w:rPr>
            <w:color w:val="0000EE"/>
            <w:u w:val="single"/>
          </w:rPr>
          <w:t>https://noahwire.com/terms/</w:t>
        </w:r>
      </w:hyperlink>
      <w:r>
        <w:t xml:space="preserve"> - This link details the responsibilities and limitations of using AI-driven services, which is relevant to the discussion on the continuous learning and adaptability of AI systems.</w:t>
      </w:r>
      <w:r/>
    </w:p>
    <w:p>
      <w:pPr>
        <w:pStyle w:val="ListNumber"/>
        <w:spacing w:line="240" w:lineRule="auto"/>
        <w:ind w:left="720"/>
      </w:pPr>
      <w:r/>
      <w:hyperlink r:id="rId15">
        <w:r>
          <w:rPr>
            <w:color w:val="0000EE"/>
            <w:u w:val="single"/>
          </w:rPr>
          <w:t>https://www.pymnts.com/artificial-intelligence-2/2024/tiny-neural-networks-could-slash-computing-costs-for-business-ai/</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noahwire.com" TargetMode="External"/><Relationship Id="rId11" Type="http://schemas.openxmlformats.org/officeDocument/2006/relationships/hyperlink" Target="https://noahwire.com/terms/" TargetMode="External"/><Relationship Id="rId12" Type="http://schemas.openxmlformats.org/officeDocument/2006/relationships/hyperlink" Target="https://noahwire.com/privacy-policy/" TargetMode="External"/><Relationship Id="rId13" Type="http://schemas.openxmlformats.org/officeDocument/2006/relationships/hyperlink" Target="https://www.scamadviser.com/check-website/noahwire.com" TargetMode="External"/><Relationship Id="rId14" Type="http://schemas.openxmlformats.org/officeDocument/2006/relationships/hyperlink" Target="https://noahwire.com/login/" TargetMode="External"/><Relationship Id="rId15" Type="http://schemas.openxmlformats.org/officeDocument/2006/relationships/hyperlink" Target="https://www.pymnts.com/artificial-intelligence-2/2024/tiny-neural-networks-could-slash-computing-costs-for-business-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