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Platforms reports strong Q3 growth and ambitious AI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Platforms Inc's Q3 Performance Highlighted by Strong Growth and AI Investment Plans</w:t>
      </w:r>
      <w:r/>
    </w:p>
    <w:p>
      <w:r/>
      <w:r>
        <w:t>In an insightful analysis, Gene Munster, Managing Partner at Deepwater Asset Management, provided an in-depth evaluation of Meta Platforms Inc's third-quarter performance for 2024. Munster's review underscored the impressive performance of Meta's core business operations, alongside its ambitious ventures into artificial intelligence (AI).</w:t>
      </w:r>
      <w:r/>
    </w:p>
    <w:p>
      <w:r/>
      <w:r>
        <w:rPr>
          <w:b/>
        </w:rPr>
        <w:t>Performance Overview</w:t>
      </w:r>
      <w:r/>
    </w:p>
    <w:p>
      <w:r/>
      <w:r>
        <w:t xml:space="preserve">Meta, formerly known as Facebook, demonstrated robust financial health, with the company reporting a 19% year-over-year revenue growth for the quarter ending in September. This performance slightly surpassed market expectations of an 18% increase. Looking ahead, the company has indicated that it anticipates further growth acceleration to approximately 20% by the end of December. </w:t>
      </w:r>
      <w:r/>
    </w:p>
    <w:p>
      <w:r/>
      <w:r>
        <w:rPr>
          <w:b/>
        </w:rPr>
        <w:t>User Engagement and Growth</w:t>
      </w:r>
      <w:r/>
    </w:p>
    <w:p>
      <w:r/>
      <w:r>
        <w:t>Central to Meta's success is its massive user base. Daily active users across Meta's platforms—such as Facebook, Instagram, and WhatsApp—have risen to 3.29 billion, representing a 5% year-over-year increase. While this figure fell slightly short of the anticipated 3.31 billion users, Munster praised the growth, considering that it encompasses nearly half of the global population.</w:t>
      </w:r>
      <w:r/>
    </w:p>
    <w:p>
      <w:r/>
      <w:r>
        <w:rPr>
          <w:b/>
        </w:rPr>
        <w:t>Strategic Investments in AI and Infrastructure</w:t>
      </w:r>
      <w:r/>
    </w:p>
    <w:p>
      <w:r/>
      <w:r>
        <w:t>A significant element of Munster's analysis centred on Meta's strategic investment in AI technologies and infrastructure expansion. The company has pledged to increase its capital expenditure by 87% in the upcoming December quarter. This investment dwarfs the projected 19% increase from Google's parent company, Alphabet Inc. Munster endorsed this approach, deeming it a crucial step for maintaining Meta's competitive edge in the rapidly evolving tech landscape.</w:t>
      </w:r>
      <w:r/>
    </w:p>
    <w:p>
      <w:r/>
      <w:r>
        <w:rPr>
          <w:b/>
        </w:rPr>
        <w:t>Competitive Landscape</w:t>
      </w:r>
      <w:r/>
    </w:p>
    <w:p>
      <w:r/>
      <w:r>
        <w:t>When compared to its tech contemporaries, Meta's growth trajectory stands out. Munster highlighted that Meta's projected 20% growth in December outstrips that of notable tech giants, such as Microsoft Corp., which anticipates a 14% increase, and Google's search business, which expects growth around 12%.</w:t>
      </w:r>
      <w:r/>
    </w:p>
    <w:p>
      <w:r/>
      <w:r>
        <w:t>Despite these positive indicators, Meta's stock faced a downturn post-earnings announcement, declining by 3% during after-hours trading. Munster attributed this drop to heightened expectations preceding the earnings release. It is noteworthy that Meta's stock had already climbed 20% over the past three months, far outpacing the NASDAQ's 5% rise.</w:t>
      </w:r>
      <w:r/>
    </w:p>
    <w:p>
      <w:r/>
      <w:r>
        <w:rPr>
          <w:b/>
        </w:rPr>
        <w:t>AI Ambitions and Future Outlook</w:t>
      </w:r>
      <w:r/>
    </w:p>
    <w:p>
      <w:r/>
      <w:r>
        <w:t>Meta's commitment to artificial intelligence is further exemplified by a reported 7% enhancement in advertising conversion rates through AI-driven tools. The company is also ambitiously aiming to launch the most actively used generative AI chat service by the end of the year.</w:t>
      </w:r>
      <w:r/>
    </w:p>
    <w:p>
      <w:r/>
      <w:r>
        <w:t>Despite the slight dip in stock price, Munster remains optimistic about Meta's future, pointing out the potential for substantial growth driven by AI innovation and an extensive user base. This foundation, he argues, could lead to higher growth rates in the foreseeable future than currently anticipated by many.</w:t>
      </w:r>
      <w:r/>
    </w:p>
    <w:p>
      <w:r/>
      <w:r>
        <w:rPr>
          <w:b/>
        </w:rPr>
        <w:t>Current Market Performance</w:t>
      </w:r>
      <w:r/>
    </w:p>
    <w:p>
      <w:r/>
      <w:r>
        <w:t>As of the latest trading day, Meta's stock closed at $591.80, a 0.25% decrease. However, in after-hours trading, the stock experienced a further decline of 3.18%. Nevertheless, since the year's start, Meta's stock has risen markedly by 70.90%, reflecting strong investor confidence and favourable market positioning.</w:t>
      </w:r>
      <w:r/>
    </w:p>
    <w:p>
      <w:r/>
      <w:r>
        <w:t>In summary, Gene Munster’s analysis paints a picture of a company leveraging its extensive user base and strategic investments to secure its position at the forefront of technological innovation, particularly in artificial intelligence. The coming quarters will reveal how effectively Meta can translate these strategic moves into sustained growth and increased market valuation.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https://finance.yahoo.com/news/meta-reports-third-quarter-2024-200500813.html</w:t>
        </w:r>
      </w:hyperlink>
      <w:r>
        <w:t xml:space="preserve"> - Corroborates Meta's 19% year-over-year revenue growth and total revenue of $40.59 billion.</w:t>
      </w:r>
      <w:r/>
    </w:p>
    <w:p>
      <w:pPr>
        <w:pStyle w:val="ListNumber"/>
        <w:spacing w:line="240" w:lineRule="auto"/>
        <w:ind w:left="720"/>
      </w:pPr>
      <w:r/>
      <w:hyperlink r:id="rId11">
        <w:r>
          <w:rPr>
            <w:color w:val="0000EE"/>
            <w:u w:val="single"/>
          </w:rPr>
          <w:t>https://markets.businessinsider.com/news/stocks/meta-platforms-inc-reports-strong-q3-2024-results-1033925514</w:t>
        </w:r>
      </w:hyperlink>
      <w:r>
        <w:t xml:space="preserve"> - Supports the strong Q3 2024 results and revenue figures for Meta.</w:t>
      </w:r>
      <w:r/>
    </w:p>
    <w:p>
      <w:pPr>
        <w:pStyle w:val="ListNumber"/>
        <w:spacing w:line="240" w:lineRule="auto"/>
        <w:ind w:left="720"/>
      </w:pPr>
      <w:r/>
      <w:hyperlink r:id="rId12">
        <w:r>
          <w:rPr>
            <w:color w:val="0000EE"/>
            <w:u w:val="single"/>
          </w:rPr>
          <w:t>https://investor.fb.com/investor-news/press-release-details/2024/Meta-Reports-Third-Quarter-2024-Results/default.aspx</w:t>
        </w:r>
      </w:hyperlink>
      <w:r>
        <w:t xml:space="preserve"> - Provides official details on Meta's Q3 2024 financial performance, including revenue growth.</w:t>
      </w:r>
      <w:r/>
    </w:p>
    <w:p>
      <w:pPr>
        <w:pStyle w:val="ListNumber"/>
        <w:spacing w:line="240" w:lineRule="auto"/>
        <w:ind w:left="720"/>
      </w:pPr>
      <w:r/>
      <w:hyperlink r:id="rId13">
        <w:r>
          <w:rPr>
            <w:color w:val="0000EE"/>
            <w:u w:val="single"/>
          </w:rPr>
          <w:t>https://s21.q4cdn.com/399680738/files/doc_financials/2024/q3/META-Q3-2024-Prepared-Remarks.pdf</w:t>
        </w:r>
      </w:hyperlink>
      <w:r>
        <w:t xml:space="preserve"> - Includes prepared remarks that detail various aspects of Meta's Q3 2024 performance, such as revenue and user growth.</w:t>
      </w:r>
      <w:r/>
    </w:p>
    <w:p>
      <w:pPr>
        <w:pStyle w:val="ListNumber"/>
        <w:spacing w:line="240" w:lineRule="auto"/>
        <w:ind w:left="720"/>
      </w:pPr>
      <w:r/>
      <w:hyperlink r:id="rId10">
        <w:r>
          <w:rPr>
            <w:color w:val="0000EE"/>
            <w:u w:val="single"/>
          </w:rPr>
          <w:t>https://finance.yahoo.com/news/meta-reports-third-quarter-2024-200500813.html</w:t>
        </w:r>
      </w:hyperlink>
      <w:r>
        <w:t xml:space="preserve"> - Mentions the increase in daily active users across Meta's platforms.</w:t>
      </w:r>
      <w:r/>
    </w:p>
    <w:p>
      <w:pPr>
        <w:pStyle w:val="ListNumber"/>
        <w:spacing w:line="240" w:lineRule="auto"/>
        <w:ind w:left="720"/>
      </w:pPr>
      <w:r/>
      <w:hyperlink r:id="rId11">
        <w:r>
          <w:rPr>
            <w:color w:val="0000EE"/>
            <w:u w:val="single"/>
          </w:rPr>
          <w:t>https://markets.businessinsider.com/news/stocks/meta-platforms-inc-reports-strong-q3-2024-results-1033925514</w:t>
        </w:r>
      </w:hyperlink>
      <w:r>
        <w:t xml:space="preserve"> - Supports the growth in daily active users and overall user engagement.</w:t>
      </w:r>
      <w:r/>
    </w:p>
    <w:p>
      <w:pPr>
        <w:pStyle w:val="ListNumber"/>
        <w:spacing w:line="240" w:lineRule="auto"/>
        <w:ind w:left="720"/>
      </w:pPr>
      <w:r/>
      <w:hyperlink r:id="rId12">
        <w:r>
          <w:rPr>
            <w:color w:val="0000EE"/>
            <w:u w:val="single"/>
          </w:rPr>
          <w:t>https://investor.fb.com/investor-news/press-release-details/2024/Meta-Reports-Third-Quarter-2024-Results/default.aspx</w:t>
        </w:r>
      </w:hyperlink>
      <w:r>
        <w:t xml:space="preserve"> - Provides details on user growth and engagement metrics for Q3 2024.</w:t>
      </w:r>
      <w:r/>
    </w:p>
    <w:p>
      <w:pPr>
        <w:pStyle w:val="ListNumber"/>
        <w:spacing w:line="240" w:lineRule="auto"/>
        <w:ind w:left="720"/>
      </w:pPr>
      <w:r/>
      <w:hyperlink r:id="rId13">
        <w:r>
          <w:rPr>
            <w:color w:val="0000EE"/>
            <w:u w:val="single"/>
          </w:rPr>
          <w:t>https://s21.q4cdn.com/399680738/files/doc_financials/2024/q3/META-Q3-2024-Prepared-Remarks.pdf</w:t>
        </w:r>
      </w:hyperlink>
      <w:r>
        <w:t xml:space="preserve"> - Details the strategic investments in AI and infrastructure expansion, including the 87% increase in capital expenditure.</w:t>
      </w:r>
      <w:r/>
    </w:p>
    <w:p>
      <w:pPr>
        <w:pStyle w:val="ListNumber"/>
        <w:spacing w:line="240" w:lineRule="auto"/>
        <w:ind w:left="720"/>
      </w:pPr>
      <w:r/>
      <w:hyperlink r:id="rId10">
        <w:r>
          <w:rPr>
            <w:color w:val="0000EE"/>
            <w:u w:val="single"/>
          </w:rPr>
          <w:t>https://finance.yahoo.com/news/meta-reports-third-quarter-2024-200500813.html</w:t>
        </w:r>
      </w:hyperlink>
      <w:r>
        <w:t xml:space="preserve"> - Compares Meta's growth trajectory with other tech giants like Microsoft and Google.</w:t>
      </w:r>
      <w:r/>
    </w:p>
    <w:p>
      <w:pPr>
        <w:pStyle w:val="ListNumber"/>
        <w:spacing w:line="240" w:lineRule="auto"/>
        <w:ind w:left="720"/>
      </w:pPr>
      <w:r/>
      <w:hyperlink r:id="rId11">
        <w:r>
          <w:rPr>
            <w:color w:val="0000EE"/>
            <w:u w:val="single"/>
          </w:rPr>
          <w:t>https://markets.businessinsider.com/news/stocks/meta-platforms-inc-reports-strong-q3-2024-results-1033925514</w:t>
        </w:r>
      </w:hyperlink>
      <w:r>
        <w:t xml:space="preserve"> - Supports the comparison of Meta's growth with other tech companies.</w:t>
      </w:r>
      <w:r/>
    </w:p>
    <w:p>
      <w:pPr>
        <w:pStyle w:val="ListNumber"/>
        <w:spacing w:line="240" w:lineRule="auto"/>
        <w:ind w:left="720"/>
      </w:pPr>
      <w:r/>
      <w:hyperlink r:id="rId12">
        <w:r>
          <w:rPr>
            <w:color w:val="0000EE"/>
            <w:u w:val="single"/>
          </w:rPr>
          <w:t>https://investor.fb.com/investor-news/press-release-details/2024/Meta-Reports-Third-Quarter-2024-Results/default.aspx</w:t>
        </w:r>
      </w:hyperlink>
      <w:r>
        <w:t xml:space="preserve"> - Provides context on Meta's stock performance post-earnings announcement and overall market positioning.</w:t>
      </w:r>
      <w:r/>
    </w:p>
    <w:p>
      <w:pPr>
        <w:pStyle w:val="ListNumber"/>
        <w:spacing w:line="240" w:lineRule="auto"/>
        <w:ind w:left="720"/>
      </w:pPr>
      <w:r/>
      <w:hyperlink r:id="rId14">
        <w:r>
          <w:rPr>
            <w:color w:val="0000EE"/>
            <w:u w:val="single"/>
          </w:rPr>
          <w:t>https://www.benzinga.com/markets/equities/24/10/41644198/metas-core-business-doing-great-with-19-growth-ai-push-signals-search-monetization-ambitions-say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eta-reports-third-quarter-2024-200500813.html" TargetMode="External"/><Relationship Id="rId11" Type="http://schemas.openxmlformats.org/officeDocument/2006/relationships/hyperlink" Target="https://markets.businessinsider.com/news/stocks/meta-platforms-inc-reports-strong-q3-2024-results-1033925514" TargetMode="External"/><Relationship Id="rId12" Type="http://schemas.openxmlformats.org/officeDocument/2006/relationships/hyperlink" Target="https://investor.fb.com/investor-news/press-release-details/2024/Meta-Reports-Third-Quarter-2024-Results/default.aspx" TargetMode="External"/><Relationship Id="rId13" Type="http://schemas.openxmlformats.org/officeDocument/2006/relationships/hyperlink" Target="https://s21.q4cdn.com/399680738/files/doc_financials/2024/q3/META-Q3-2024-Prepared-Remarks.pdf" TargetMode="External"/><Relationship Id="rId14" Type="http://schemas.openxmlformats.org/officeDocument/2006/relationships/hyperlink" Target="https://www.benzinga.com/markets/equities/24/10/41644198/metas-core-business-doing-great-with-19-growth-ai-push-signals-search-monetization-ambition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