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the role of AI detectors in education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years, the use of Artificial Intelligence (AI) in educational settings has been rapidly increasing. One tool that has come into the spotlight is the AI Detector, a digital resource that identifies whether a piece of text was composed by AI or a human author. These tools are particularly beneficial in academic contexts where originality and authenticity are crucial, yet they bring with them both promise and limitations.</w:t>
      </w:r>
      <w:r/>
    </w:p>
    <w:p>
      <w:r/>
      <w:r>
        <w:t>AI Detectors operate by examining various elements of a text, such as sentence structure, word choice, and stylistic nuances, to estimate the likelihood that the text was machine-generated. Their development was initially met with enthusiasm by educators keen to maintain academic integrity as AI-generated content becomes more prevalent.</w:t>
      </w:r>
      <w:r/>
    </w:p>
    <w:p>
      <w:r/>
      <w:r>
        <w:t>However, questions have emerged regarding the reliability of these tools. The accuracy of AI Detectors is constrained by their programming and the volume of data they have been trained on. Like any technological tool, these detectors are prone to errors and can sometimes wrongly assess human-written content as AI-generated, leading to potential misunderstandings and conflicts between educators and students.</w:t>
      </w:r>
      <w:r/>
    </w:p>
    <w:p>
      <w:r/>
      <w:r>
        <w:t>It is crucial for educators to approach AI Detectors as one of several resources available for assessing student work. When these tools indicate a high probability of AI-generated content, teachers are advised to double-check using alternative detectors and consider other factors before drawing conclusions.</w:t>
      </w:r>
      <w:r/>
    </w:p>
    <w:p>
      <w:r/>
      <w:r>
        <w:t>Moreover, open dialogue between students and educators plays a significant role. Discussions about the use of AI in crafting essays or completing assignments can help clarify expectations and guidelines, ensuring everyone understands the criteria for evaluating work.</w:t>
      </w:r>
      <w:r/>
    </w:p>
    <w:p>
      <w:r/>
      <w:r>
        <w:t>The advent of AI Detectors offers a chance for educational institutions to reassess how they incorporate technology in the learning environment. Rather than viewing the detectors as punitive measures, they can be leveraged as part of a broader pedagogical strategy that includes supporting student growth, reinforcing the value of originality, and fostering critical thinking skills.</w:t>
      </w:r>
      <w:r/>
    </w:p>
    <w:p>
      <w:r/>
      <w:r>
        <w:t>In conclusion, while AI Detector tools present new opportunities for maintaining academic standards, their implementation must be handled with care and foresight. They are facilitators rather than final arbiters of originality. As such, they should be integrated into teaching strategies that embrace technological advancements while keeping intact the fundamental essence of education—nurturing and developing the human intellect. The ongoing dialogue among educators, students, and technologists will be instrumental in navigating this evolving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https://www.edweek.org/technology/more-teachers-are-using-ai-detection-tools-heres-why-that-might-be-a-problem/2024/04</w:t>
        </w:r>
      </w:hyperlink>
      <w:r>
        <w:t xml:space="preserve"> - This article discusses the increasing use of AI-detection tools by teachers, the limitations and potential errors of these tools, and the impact on student-teacher trust and academic integrity.</w:t>
      </w:r>
      <w:r/>
    </w:p>
    <w:p>
      <w:pPr>
        <w:pStyle w:val="ListNumber"/>
        <w:spacing w:line="240" w:lineRule="auto"/>
        <w:ind w:left="720"/>
      </w:pPr>
      <w:r/>
      <w:hyperlink r:id="rId11">
        <w:r>
          <w:rPr>
            <w:color w:val="0000EE"/>
            <w:u w:val="single"/>
          </w:rPr>
          <w:t>https://pressbooks.bccampus.ca/unbc/chapter/the-limitations-of-ai-detectors-in-academic-settings/</w:t>
        </w:r>
      </w:hyperlink>
      <w:r>
        <w:t xml:space="preserve"> - This document highlights the limitations of AI detectors, including false positives and negatives, biases against non-native English writers, and the evolving nature of AI that makes detection challenging.</w:t>
      </w:r>
      <w:r/>
    </w:p>
    <w:p>
      <w:pPr>
        <w:pStyle w:val="ListNumber"/>
        <w:spacing w:line="240" w:lineRule="auto"/>
        <w:ind w:left="720"/>
      </w:pPr>
      <w:r/>
      <w:hyperlink r:id="rId12">
        <w:r>
          <w:rPr>
            <w:color w:val="0000EE"/>
            <w:u w:val="single"/>
          </w:rPr>
          <w:t>https://www.k12dive.com/news/ai-paraphrasing-detection-schools-plagiarism/724837/</w:t>
        </w:r>
      </w:hyperlink>
      <w:r>
        <w:t xml:space="preserve"> - This article addresses the concerns about the accuracy of AI detection tools, the 'arms race' between AI generators and detectors, and the advice to start conversations with students rather than rushing to discipline.</w:t>
      </w:r>
      <w:r/>
    </w:p>
    <w:p>
      <w:pPr>
        <w:pStyle w:val="ListNumber"/>
        <w:spacing w:line="240" w:lineRule="auto"/>
        <w:ind w:left="720"/>
      </w:pPr>
      <w:r/>
      <w:hyperlink r:id="rId13">
        <w:r>
          <w:rPr>
            <w:color w:val="0000EE"/>
            <w:u w:val="single"/>
          </w:rPr>
          <w:t>https://edintegrity.biomedcentral.com/articles/10.1007/s40979-023-00140-5</w:t>
        </w:r>
      </w:hyperlink>
      <w:r>
        <w:t xml:space="preserve"> - This study evaluates the efficacy of various AI content detection tools in differentiating between human and AI-authored content, highlighting inconsistencies and the need for further development.</w:t>
      </w:r>
      <w:r/>
    </w:p>
    <w:p>
      <w:pPr>
        <w:pStyle w:val="ListNumber"/>
        <w:spacing w:line="240" w:lineRule="auto"/>
        <w:ind w:left="720"/>
      </w:pPr>
      <w:r/>
      <w:hyperlink r:id="rId14">
        <w:r>
          <w:rPr>
            <w:color w:val="0000EE"/>
            <w:u w:val="single"/>
          </w:rPr>
          <w:t>https://cte.ku.edu/careful-use-ai-detectors</w:t>
        </w:r>
      </w:hyperlink>
      <w:r>
        <w:t xml:space="preserve"> - This resource emphasizes the cautious use of AI detectors, particularly when assessing non-native English speakers, and the importance of instructors making final interpretations rather than relying solely on the tools.</w:t>
      </w:r>
      <w:r/>
    </w:p>
    <w:p>
      <w:pPr>
        <w:pStyle w:val="ListNumber"/>
        <w:spacing w:line="240" w:lineRule="auto"/>
        <w:ind w:left="720"/>
      </w:pPr>
      <w:r/>
      <w:hyperlink r:id="rId10">
        <w:r>
          <w:rPr>
            <w:color w:val="0000EE"/>
            <w:u w:val="single"/>
          </w:rPr>
          <w:t>https://www.edweek.org/technology/more-teachers-are-using-ai-detection-tools-heres-why-that-might-be-a-problem/2024/04</w:t>
        </w:r>
      </w:hyperlink>
      <w:r>
        <w:t xml:space="preserve"> - The article mentions that teachers are advised to double-check using alternative detectors and consider other factors before drawing conclusions about AI-generated content.</w:t>
      </w:r>
      <w:r/>
    </w:p>
    <w:p>
      <w:pPr>
        <w:pStyle w:val="ListNumber"/>
        <w:spacing w:line="240" w:lineRule="auto"/>
        <w:ind w:left="720"/>
      </w:pPr>
      <w:r/>
      <w:hyperlink r:id="rId11">
        <w:r>
          <w:rPr>
            <w:color w:val="0000EE"/>
            <w:u w:val="single"/>
          </w:rPr>
          <w:t>https://pressbooks.bccampus.ca/unbc/chapter/the-limitations-of-ai-detectors-in-academic-settings/</w:t>
        </w:r>
      </w:hyperlink>
      <w:r>
        <w:t xml:space="preserve"> - This document stresses the importance of building a relationship of trust with students and using traditional methods of detecting academic misconduct alongside AI detectors.</w:t>
      </w:r>
      <w:r/>
    </w:p>
    <w:p>
      <w:pPr>
        <w:pStyle w:val="ListNumber"/>
        <w:spacing w:line="240" w:lineRule="auto"/>
        <w:ind w:left="720"/>
      </w:pPr>
      <w:r/>
      <w:hyperlink r:id="rId12">
        <w:r>
          <w:rPr>
            <w:color w:val="0000EE"/>
            <w:u w:val="single"/>
          </w:rPr>
          <w:t>https://www.k12dive.com/news/ai-paraphrasing-detection-schools-plagiarism/724837/</w:t>
        </w:r>
      </w:hyperlink>
      <w:r>
        <w:t xml:space="preserve"> - The article suggests that AI detectors should be used as a starting point for conversations with students to understand the context and ensure fair treatment.</w:t>
      </w:r>
      <w:r/>
    </w:p>
    <w:p>
      <w:pPr>
        <w:pStyle w:val="ListNumber"/>
        <w:spacing w:line="240" w:lineRule="auto"/>
        <w:ind w:left="720"/>
      </w:pPr>
      <w:r/>
      <w:hyperlink r:id="rId13">
        <w:r>
          <w:rPr>
            <w:color w:val="0000EE"/>
            <w:u w:val="single"/>
          </w:rPr>
          <w:t>https://edintegrity.biomedcentral.com/articles/10.1007/s40979-023-00140-5</w:t>
        </w:r>
      </w:hyperlink>
      <w:r>
        <w:t xml:space="preserve"> - The study underscores the evolving nature of AI and the need for ongoing development and refinement of AI content detection tools to keep up with sophisticated AI-generated content.</w:t>
      </w:r>
      <w:r/>
    </w:p>
    <w:p>
      <w:pPr>
        <w:pStyle w:val="ListNumber"/>
        <w:spacing w:line="240" w:lineRule="auto"/>
        <w:ind w:left="720"/>
      </w:pPr>
      <w:r/>
      <w:hyperlink r:id="rId14">
        <w:r>
          <w:rPr>
            <w:color w:val="0000EE"/>
            <w:u w:val="single"/>
          </w:rPr>
          <w:t>https://cte.ku.edu/careful-use-ai-detectors</w:t>
        </w:r>
      </w:hyperlink>
      <w:r>
        <w:t xml:space="preserve"> - This resource advises instructors to take a more time-consuming and fair approach by gathering more information and discussing the work with students before making judgments.</w:t>
      </w:r>
      <w:r/>
    </w:p>
    <w:p>
      <w:pPr>
        <w:pStyle w:val="ListNumber"/>
        <w:spacing w:line="240" w:lineRule="auto"/>
        <w:ind w:left="720"/>
      </w:pPr>
      <w:r/>
      <w:hyperlink r:id="rId11">
        <w:r>
          <w:rPr>
            <w:color w:val="0000EE"/>
            <w:u w:val="single"/>
          </w:rPr>
          <w:t>https://pressbooks.bccampus.ca/unbc/chapter/the-limitations-of-ai-detectors-in-academic-settings/</w:t>
        </w:r>
      </w:hyperlink>
      <w:r>
        <w:t xml:space="preserve"> - The document emphasizes that AI detectors should be part of a broader pedagogical strategy that supports student growth, reinforces originality, and fosters critical thinking skills.</w:t>
      </w:r>
      <w:r/>
    </w:p>
    <w:p>
      <w:pPr>
        <w:pStyle w:val="ListNumber"/>
        <w:spacing w:line="240" w:lineRule="auto"/>
        <w:ind w:left="720"/>
      </w:pPr>
      <w:r/>
      <w:hyperlink r:id="rId15">
        <w:r>
          <w:rPr>
            <w:color w:val="0000EE"/>
            <w:u w:val="single"/>
          </w:rPr>
          <w:t>https://helenair.com/curated-commerce/the-mindful-way-to-use-ai-detector-tools-in-education/article_bef4cd67-8e66-5918-ab7e-ec44e4f848ec.html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dweek.org/technology/more-teachers-are-using-ai-detection-tools-heres-why-that-might-be-a-problem/2024/04" TargetMode="External"/><Relationship Id="rId11" Type="http://schemas.openxmlformats.org/officeDocument/2006/relationships/hyperlink" Target="https://pressbooks.bccampus.ca/unbc/chapter/the-limitations-of-ai-detectors-in-academic-settings/" TargetMode="External"/><Relationship Id="rId12" Type="http://schemas.openxmlformats.org/officeDocument/2006/relationships/hyperlink" Target="https://www.k12dive.com/news/ai-paraphrasing-detection-schools-plagiarism/724837/" TargetMode="External"/><Relationship Id="rId13" Type="http://schemas.openxmlformats.org/officeDocument/2006/relationships/hyperlink" Target="https://edintegrity.biomedcentral.com/articles/10.1007/s40979-023-00140-5" TargetMode="External"/><Relationship Id="rId14" Type="http://schemas.openxmlformats.org/officeDocument/2006/relationships/hyperlink" Target="https://cte.ku.edu/careful-use-ai-detectors" TargetMode="External"/><Relationship Id="rId15" Type="http://schemas.openxmlformats.org/officeDocument/2006/relationships/hyperlink" Target="https://helenair.com/curated-commerce/the-mindful-way-to-use-ai-detector-tools-in-education/article_bef4cd67-8e66-5918-ab7e-ec44e4f848ec.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