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Oracle unveils AI-integrated electronic health records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Oracle has unveiled its latest foray into electronic health records (EHR) by introducing a system imbued with artificial intelligence (AI) features, as the company seeks to reclaim market share from leading competitor Epic Systems. The new EHR, accentuated by conversational AI capabilities, was previewed at an event held in Nashville, Tennessee, and aims to assist clinicians by summarising patient medical histories and providing customised recommendations.</w:t>
      </w:r>
      <w:r/>
    </w:p>
    <w:p>
      <w:r/>
      <w:r>
        <w:t>The unveiling marks Oracle's continued efforts to solidify its position in the healthcare sector following its acquisition of EHR company Cerner for $28.4 billion in June 2022. Despite this significant investment, Oracle has faced challenges including complications with a substantial EHR initiative for the Veterans Affairs Department and recent lay-offs in June 2023. The company has also experienced a decline in customer retention, losing patrons representing approximately 15,400 beds in acute care and multi-specialty hospitals over the past year. Meanwhile, Epic Systems has expanded its footprint, adding nearly 28,800 beds during the same period, according to a report by market research firm KLAS published in May.</w:t>
      </w:r>
      <w:r/>
    </w:p>
    <w:p>
      <w:r/>
      <w:r>
        <w:t>The event showcased Oracle's ambition to better integrate contemporary technology into healthcare systems. During the keynote speech, Seema Verma, Oracle Health's Executive Vice President and General Manager, addressed the audience, highlighting the modernity of their new product. "This isn't a refurbished Cerner EHR, because in this day and age, you can't leverage modern technology by bolting new innovation to something built in the 1990s," she remarked. Verma further assured attendees that Oracle’s new system would not require extensive training or prolonged implementation periods.</w:t>
      </w:r>
      <w:r/>
    </w:p>
    <w:p>
      <w:r/>
      <w:r>
        <w:t>Oracle plans to launch its new EHR to a select group of early adopters by mid-next year. Suhas Uliyar, Senior Vice President, revealed in an interview that Oracle is currently in discussions with five health systems to serve as initial testers and contributors to the product's design, although no formal agreements have been finalised.</w:t>
      </w:r>
      <w:r/>
    </w:p>
    <w:p>
      <w:r/>
      <w:r>
        <w:t>The new Oracle Health EHR is designed to seamlessly integrate with existing Millennium EHR data, potentially simplifying the transition process for current customers. It leverages two AI tools previously disclosed. The first, Oracle’s Clinical AI Agent, which was formerly branded as Oracle Health’s Clinical Digital Assistant, assists medical professionals by retrieving patient information and transcribing conversations. This feature, which debuted in May, is already utilised by about 70 customers. Additionally, Oracle intends to incorporate tools that extract data from payer claims and pharmacies right at the product’s launch.</w:t>
      </w:r>
      <w:r/>
    </w:p>
    <w:p>
      <w:r/>
      <w:r>
        <w:t>By embedding AI more deeply into its EHR offerings, Oracle is evidently keen to reinvigorate its presence within the healthcare sector and gain an upper hand in the fiercely competitive market dominated by Epic Systems. The upcoming rollout and adoption rate of the Oracle Health EHR will be indicative of its strategy’s success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https://www.cnbc.com/2024/10/29/oracle-announces-new-ai-powered-electronic-health-record.html</w:t>
        </w:r>
      </w:hyperlink>
      <w:r>
        <w:t xml:space="preserve"> - Oracle's introduction of a new AI-powered EHR system, its features, and the context of its development post-Cerner acquisition.</w:t>
      </w:r>
      <w:r/>
    </w:p>
    <w:p>
      <w:pPr>
        <w:pStyle w:val="ListNumber"/>
        <w:spacing w:line="240" w:lineRule="auto"/>
        <w:ind w:left="720"/>
      </w:pPr>
      <w:r/>
      <w:hyperlink r:id="rId10">
        <w:r>
          <w:rPr>
            <w:color w:val="0000EE"/>
            <w:u w:val="single"/>
          </w:rPr>
          <w:t>https://www.cnbc.com/2024/10/29/oracle-announces-new-ai-powered-electronic-health-record.html</w:t>
        </w:r>
      </w:hyperlink>
      <w:r>
        <w:t xml:space="preserve"> - Seema Verma's comments on the modernity of the new EHR and the decision not to build on Cerner's existing infrastructure.</w:t>
      </w:r>
      <w:r/>
    </w:p>
    <w:p>
      <w:pPr>
        <w:pStyle w:val="ListNumber"/>
        <w:spacing w:line="240" w:lineRule="auto"/>
        <w:ind w:left="720"/>
      </w:pPr>
      <w:r/>
      <w:hyperlink r:id="rId11">
        <w:r>
          <w:rPr>
            <w:color w:val="0000EE"/>
            <w:u w:val="single"/>
          </w:rPr>
          <w:t>https://www.oracle.com/news/announcement/ohc-oracle-brings-generative-ai-capabilities-to-healthcare-2023-09-18/</w:t>
        </w:r>
      </w:hyperlink>
      <w:r>
        <w:t xml:space="preserve"> - Oracle's integration of generative AI and voice commands in their EHR solutions to simplify clinical tasks and enhance patient engagement.</w:t>
      </w:r>
      <w:r/>
    </w:p>
    <w:p>
      <w:pPr>
        <w:pStyle w:val="ListNumber"/>
        <w:spacing w:line="240" w:lineRule="auto"/>
        <w:ind w:left="720"/>
      </w:pPr>
      <w:r/>
      <w:hyperlink r:id="rId12">
        <w:r>
          <w:rPr>
            <w:color w:val="0000EE"/>
            <w:u w:val="single"/>
          </w:rPr>
          <w:t>https://www.oracle.com/news/announcement/oracle-clinical-ai-agent-2024-10-29/</w:t>
        </w:r>
      </w:hyperlink>
      <w:r>
        <w:t xml:space="preserve"> - The role of Oracle’s Clinical AI Agent in automating documentation and extracting relevant data from patient notes.</w:t>
      </w:r>
      <w:r/>
    </w:p>
    <w:p>
      <w:pPr>
        <w:pStyle w:val="ListNumber"/>
        <w:spacing w:line="240" w:lineRule="auto"/>
        <w:ind w:left="720"/>
      </w:pPr>
      <w:r/>
      <w:hyperlink r:id="rId10">
        <w:r>
          <w:rPr>
            <w:color w:val="0000EE"/>
            <w:u w:val="single"/>
          </w:rPr>
          <w:t>https://www.cnbc.com/2024/10/29/oracle-announces-new-ai-powered-electronic-health-record.html</w:t>
        </w:r>
      </w:hyperlink>
      <w:r>
        <w:t xml:space="preserve"> - Oracle's challenges in the healthcare sector, including complications with the Veterans Affairs Department EHR initiative and customer retention issues.</w:t>
      </w:r>
      <w:r/>
    </w:p>
    <w:p>
      <w:pPr>
        <w:pStyle w:val="ListNumber"/>
        <w:spacing w:line="240" w:lineRule="auto"/>
        <w:ind w:left="720"/>
      </w:pPr>
      <w:r/>
      <w:hyperlink r:id="rId10">
        <w:r>
          <w:rPr>
            <w:color w:val="0000EE"/>
            <w:u w:val="single"/>
          </w:rPr>
          <w:t>https://www.cnbc.com/2024/10/29/oracle-announces-new-ai-powered-electronic-health-record.html</w:t>
        </w:r>
      </w:hyperlink>
      <w:r>
        <w:t xml:space="preserve"> - The competitive landscape with Epic Systems, including market share changes and customer losses for Oracle.</w:t>
      </w:r>
      <w:r/>
    </w:p>
    <w:p>
      <w:pPr>
        <w:pStyle w:val="ListNumber"/>
        <w:spacing w:line="240" w:lineRule="auto"/>
        <w:ind w:left="720"/>
      </w:pPr>
      <w:r/>
      <w:hyperlink r:id="rId13">
        <w:r>
          <w:rPr>
            <w:color w:val="0000EE"/>
            <w:u w:val="single"/>
          </w:rPr>
          <w:t>https://finance.yahoo.com/news/oracle-launch-ai-backed-ehr-091000704.html</w:t>
        </w:r>
      </w:hyperlink>
      <w:r>
        <w:t xml:space="preserve"> - The upcoming launch of the new AI-backed EHR and its features aimed at clinicians, such as voice search and navigation.</w:t>
      </w:r>
      <w:r/>
    </w:p>
    <w:p>
      <w:pPr>
        <w:pStyle w:val="ListNumber"/>
        <w:spacing w:line="240" w:lineRule="auto"/>
        <w:ind w:left="720"/>
      </w:pPr>
      <w:r/>
      <w:hyperlink r:id="rId14">
        <w:r>
          <w:rPr>
            <w:color w:val="0000EE"/>
            <w:u w:val="single"/>
          </w:rPr>
          <w:t>https://healthtechhotspot.com/oracle-unveils-ai-driven-cloud-based-ehr/</w:t>
        </w:r>
      </w:hyperlink>
      <w:r>
        <w:t xml:space="preserve"> - The AI-driven cloud-based EHR's ability to provide consolidated, condition-specific patient data and streamline clinical workflows.</w:t>
      </w:r>
      <w:r/>
    </w:p>
    <w:p>
      <w:pPr>
        <w:pStyle w:val="ListNumber"/>
        <w:spacing w:line="240" w:lineRule="auto"/>
        <w:ind w:left="720"/>
      </w:pPr>
      <w:r/>
      <w:hyperlink r:id="rId11">
        <w:r>
          <w:rPr>
            <w:color w:val="0000EE"/>
            <w:u w:val="single"/>
          </w:rPr>
          <w:t>https://www.oracle.com/news/announcement/ohc-oracle-brings-generative-ai-capabilities-to-healthcare-2023-09-18/</w:t>
        </w:r>
      </w:hyperlink>
      <w:r>
        <w:t xml:space="preserve"> - The use of generative AI to automate note-taking and propose context-aware next actions during patient appointments.</w:t>
      </w:r>
      <w:r/>
    </w:p>
    <w:p>
      <w:pPr>
        <w:pStyle w:val="ListNumber"/>
        <w:spacing w:line="240" w:lineRule="auto"/>
        <w:ind w:left="720"/>
      </w:pPr>
      <w:r/>
      <w:hyperlink r:id="rId10">
        <w:r>
          <w:rPr>
            <w:color w:val="0000EE"/>
            <w:u w:val="single"/>
          </w:rPr>
          <w:t>https://www.cnbc.com/2024/10/29/oracle-announces-new-ai-powered-electronic-health-record.html</w:t>
        </w:r>
      </w:hyperlink>
      <w:r>
        <w:t xml:space="preserve"> - The integration of the Oracle Health Clinical AI Agent into the new EHR and its existing use by about 70 customers.</w:t>
      </w:r>
      <w:r/>
    </w:p>
    <w:p>
      <w:pPr>
        <w:pStyle w:val="ListNumber"/>
        <w:spacing w:line="240" w:lineRule="auto"/>
        <w:ind w:left="720"/>
      </w:pPr>
      <w:r/>
      <w:hyperlink r:id="rId12">
        <w:r>
          <w:rPr>
            <w:color w:val="0000EE"/>
            <w:u w:val="single"/>
          </w:rPr>
          <w:t>https://www.oracle.com/news/announcement/oracle-clinical-ai-agent-2024-10-29/</w:t>
        </w:r>
      </w:hyperlink>
      <w:r>
        <w:t xml:space="preserve"> - Oracle's plans to incorporate tools that extract data from payer claims and pharmacies in the new EHR.</w:t>
      </w:r>
      <w:r/>
    </w:p>
    <w:p>
      <w:pPr>
        <w:pStyle w:val="ListNumber"/>
        <w:spacing w:line="240" w:lineRule="auto"/>
        <w:ind w:left="720"/>
      </w:pPr>
      <w:r/>
      <w:hyperlink r:id="rId15">
        <w:r>
          <w:rPr>
            <w:color w:val="0000EE"/>
            <w:u w:val="single"/>
          </w:rPr>
          <w:t>https://www.modernhealthcare.com/digital-health/oracle-health-summit-ai-tools-ehr-epic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29/oracle-announces-new-ai-powered-electronic-health-record.html" TargetMode="External"/><Relationship Id="rId11" Type="http://schemas.openxmlformats.org/officeDocument/2006/relationships/hyperlink" Target="https://www.oracle.com/news/announcement/ohc-oracle-brings-generative-ai-capabilities-to-healthcare-2023-09-18/" TargetMode="External"/><Relationship Id="rId12" Type="http://schemas.openxmlformats.org/officeDocument/2006/relationships/hyperlink" Target="https://www.oracle.com/news/announcement/oracle-clinical-ai-agent-2024-10-29/" TargetMode="External"/><Relationship Id="rId13" Type="http://schemas.openxmlformats.org/officeDocument/2006/relationships/hyperlink" Target="https://finance.yahoo.com/news/oracle-launch-ai-backed-ehr-091000704.html" TargetMode="External"/><Relationship Id="rId14" Type="http://schemas.openxmlformats.org/officeDocument/2006/relationships/hyperlink" Target="https://healthtechhotspot.com/oracle-unveils-ai-driven-cloud-based-ehr/" TargetMode="External"/><Relationship Id="rId15" Type="http://schemas.openxmlformats.org/officeDocument/2006/relationships/hyperlink" Target="https://www.modernhealthcare.com/digital-health/oracle-health-summit-ai-tools-ehr-ep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