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TigerEye unveils innovative AI analyst for business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TigerEye Unveils Innovative AI Analyst for Business Analytics</w:t>
      </w:r>
      <w:r/>
    </w:p>
    <w:p>
      <w:r/>
      <w:r>
        <w:t>In a significant development in the field of business analytics, TigerEye has unveiled its new conversational AI Analyst. This cutting-edge tool is designed to assist professionals across various domains including sales, finance, marketing, revenue operations, and customer success, by simplifying the process of obtaining complex business insights.</w:t>
      </w:r>
      <w:r/>
    </w:p>
    <w:p>
      <w:r/>
      <w:r>
        <w:t>The AI Analyst, launched today, provides users with the capability to inquire about a broad spectrum of business metrics such as opportunities, forecasts, revenue analysis, top-of-funnel metrics, and segmentation changes over time. By doing so, it promises to deliver comprehensive on-demand reports and actionable insights swiftly.</w:t>
      </w:r>
      <w:r/>
    </w:p>
    <w:p>
      <w:r/>
      <w:r>
        <w:t>One of the standout features of the AI Analyst is its transparency. Users have the ability to fact-check the sources, examine specific data points, and understand the computational processes behind the analyses with just a single click.</w:t>
      </w:r>
      <w:r/>
    </w:p>
    <w:p>
      <w:r/>
      <w:r>
        <w:t>The technology leverages large language models (LLMs) within a multi-agent framework to harness both real-time and historical data. This integration of artificial intelligence with business intelligence allows businesses to better anticipate trends, make informed decisions, and enhance various business operations. Information is gathered from essential sources such as sales, marketing, and financial records while seamlessly connecting with customer relationship management (CRM) systems and enterprise resource planning (ERP) software, among others.</w:t>
      </w:r>
      <w:r/>
    </w:p>
    <w:p>
      <w:r/>
      <w:r>
        <w:t>Notable benefits of the AI Analyst include:</w:t>
      </w:r>
      <w:r/>
      <w:r/>
    </w:p>
    <w:p>
      <w:pPr>
        <w:pStyle w:val="ListBullet"/>
        <w:spacing w:line="240" w:lineRule="auto"/>
        <w:ind w:left="720"/>
      </w:pPr>
      <w:r/>
      <w:r>
        <w:rPr>
          <w:b/>
        </w:rPr>
        <w:t>Conversational Business Intelligence</w:t>
      </w:r>
      <w:r>
        <w:t>: Users can receive real-time responses about pipelines, segmentation, accounts, and revenue through an intuitive chat interface.</w:t>
      </w:r>
      <w:r/>
    </w:p>
    <w:p>
      <w:pPr>
        <w:pStyle w:val="ListBullet"/>
        <w:spacing w:line="240" w:lineRule="auto"/>
        <w:ind w:left="720"/>
      </w:pPr>
      <w:r/>
      <w:r>
        <w:rPr>
          <w:b/>
        </w:rPr>
        <w:t>Streamlined Reporting</w:t>
      </w:r>
      <w:r>
        <w:t>: Reports can be generated through simple inquiries, with options to explore, bookmark, share insights, and monitor key data points.</w:t>
      </w:r>
      <w:r/>
    </w:p>
    <w:p>
      <w:pPr>
        <w:pStyle w:val="ListBullet"/>
        <w:spacing w:line="240" w:lineRule="auto"/>
        <w:ind w:left="720"/>
      </w:pPr>
      <w:r/>
      <w:r>
        <w:rPr>
          <w:b/>
        </w:rPr>
        <w:t>AI-Powered Business Summaries</w:t>
      </w:r>
      <w:r>
        <w:t>: Known as Radar, these summaries track and update business leaders on crucial changes since their last system access.</w:t>
      </w:r>
      <w:r/>
    </w:p>
    <w:p>
      <w:pPr>
        <w:pStyle w:val="ListBullet"/>
        <w:spacing w:line="240" w:lineRule="auto"/>
        <w:ind w:left="720"/>
      </w:pPr>
      <w:r/>
      <w:r>
        <w:rPr>
          <w:b/>
        </w:rPr>
        <w:t>Predictive Analysis</w:t>
      </w:r>
      <w:r>
        <w:t>: The system tracks CRM and ERP changes to provide forecasts and strategise for performance and growth in upcoming quarters or years.</w:t>
      </w:r>
      <w:r/>
    </w:p>
    <w:p>
      <w:pPr>
        <w:pStyle w:val="ListBullet"/>
        <w:spacing w:line="240" w:lineRule="auto"/>
        <w:ind w:left="720"/>
      </w:pPr>
      <w:r/>
      <w:r>
        <w:rPr>
          <w:b/>
        </w:rPr>
        <w:t>Customised Access</w:t>
      </w:r>
      <w:r>
        <w:t>: The tool allows for role-based access, specifying content viewing permissions, ensuring a tailored user experience.</w:t>
      </w:r>
      <w:r/>
    </w:p>
    <w:p>
      <w:pPr>
        <w:pStyle w:val="ListBullet"/>
        <w:spacing w:line="240" w:lineRule="auto"/>
        <w:ind w:left="720"/>
      </w:pPr>
      <w:r/>
      <w:r>
        <w:rPr>
          <w:b/>
        </w:rPr>
        <w:t>Data Management and Security</w:t>
      </w:r>
      <w:r>
        <w:t>: Companies have the flexibility to select the most suitable model for their needs, configure data retention preferences, and benefit from a secure, single-tenant architecture that safeguards customer data integrity without inter-organisational data sharing.</w:t>
      </w:r>
      <w:r/>
      <w:r/>
    </w:p>
    <w:p>
      <w:r/>
      <w:r>
        <w:t>TigerEye’s latest innovation signifies a remarkable advancement in business analytics by facilitating ease of access to complex data and enabling businesses to operate more efficiently. As organisations strive to remain competitive, tools like the AI Analyst could prove invaluable in navigating the intricacies of market trends and business metrics.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https://www.tigereye.com/platform</w:t>
        </w:r>
      </w:hyperlink>
      <w:r>
        <w:t xml:space="preserve"> - Explains how TigerEye helps various teams including sales, marketing, ops, and success by providing instant and accurate answers to complex questions.</w:t>
      </w:r>
      <w:r/>
    </w:p>
    <w:p>
      <w:pPr>
        <w:pStyle w:val="ListNumber"/>
        <w:spacing w:line="240" w:lineRule="auto"/>
        <w:ind w:left="720"/>
      </w:pPr>
      <w:r/>
      <w:hyperlink r:id="rId11">
        <w:r>
          <w:rPr>
            <w:color w:val="0000EE"/>
            <w:u w:val="single"/>
          </w:rPr>
          <w:t>https://www.tigereye.com</w:t>
        </w:r>
      </w:hyperlink>
      <w:r>
        <w:t xml:space="preserve"> - Describes TigerEye as an AI Analyst for go-to-market, highlighting its ability to track business changes and deliver insights on pipeline, accounts, revenue, and more.</w:t>
      </w:r>
      <w:r/>
    </w:p>
    <w:p>
      <w:pPr>
        <w:pStyle w:val="ListNumber"/>
        <w:spacing w:line="240" w:lineRule="auto"/>
        <w:ind w:left="720"/>
      </w:pPr>
      <w:r/>
      <w:hyperlink r:id="rId12">
        <w:r>
          <w:rPr>
            <w:color w:val="0000EE"/>
            <w:u w:val="single"/>
          </w:rPr>
          <w:t>https://www.tigereye.com/blog/meet-tigereyes-ai-analyst-for-gtm</w:t>
        </w:r>
      </w:hyperlink>
      <w:r>
        <w:t xml:space="preserve"> - Introduces the full vision of TigerEye's conversational AI Analyst for go-to-market, emphasizing its new approach to business intelligence.</w:t>
      </w:r>
      <w:r/>
    </w:p>
    <w:p>
      <w:pPr>
        <w:pStyle w:val="ListNumber"/>
        <w:spacing w:line="240" w:lineRule="auto"/>
        <w:ind w:left="720"/>
      </w:pPr>
      <w:r/>
      <w:hyperlink r:id="rId11">
        <w:r>
          <w:rPr>
            <w:color w:val="0000EE"/>
            <w:u w:val="single"/>
          </w:rPr>
          <w:t>https://www.tigereye.com</w:t>
        </w:r>
      </w:hyperlink>
      <w:r>
        <w:t xml:space="preserve"> - Details how TigerEye's AI Analyst provides real-time responses about pipelines, segmentation, accounts, and revenue through an intuitive chat interface.</w:t>
      </w:r>
      <w:r/>
    </w:p>
    <w:p>
      <w:pPr>
        <w:pStyle w:val="ListNumber"/>
        <w:spacing w:line="240" w:lineRule="auto"/>
        <w:ind w:left="720"/>
      </w:pPr>
      <w:r/>
      <w:hyperlink r:id="rId11">
        <w:r>
          <w:rPr>
            <w:color w:val="0000EE"/>
            <w:u w:val="single"/>
          </w:rPr>
          <w:t>https://www.tigereye.com</w:t>
        </w:r>
      </w:hyperlink>
      <w:r>
        <w:t xml:space="preserve"> - Explains the streamlined reporting feature where reports can be generated through simple inquiries, with options to explore, bookmark, and share insights.</w:t>
      </w:r>
      <w:r/>
    </w:p>
    <w:p>
      <w:pPr>
        <w:pStyle w:val="ListNumber"/>
        <w:spacing w:line="240" w:lineRule="auto"/>
        <w:ind w:left="720"/>
      </w:pPr>
      <w:r/>
      <w:hyperlink r:id="rId11">
        <w:r>
          <w:rPr>
            <w:color w:val="0000EE"/>
            <w:u w:val="single"/>
          </w:rPr>
          <w:t>https://www.tigereye.com</w:t>
        </w:r>
      </w:hyperlink>
      <w:r>
        <w:t xml:space="preserve"> - Describes how TigerEye tracks CRM and ERP changes to provide forecasts and strategize for performance and growth in upcoming quarters or years.</w:t>
      </w:r>
      <w:r/>
    </w:p>
    <w:p>
      <w:pPr>
        <w:pStyle w:val="ListNumber"/>
        <w:spacing w:line="240" w:lineRule="auto"/>
        <w:ind w:left="720"/>
      </w:pPr>
      <w:r/>
      <w:hyperlink r:id="rId13">
        <w:r>
          <w:rPr>
            <w:color w:val="0000EE"/>
            <w:u w:val="single"/>
          </w:rPr>
          <w:t>https://www.tigereye.com/pricing</w:t>
        </w:r>
      </w:hyperlink>
      <w:r>
        <w:t xml:space="preserve"> - Outlines the various features including role-based access, data enrichment, and security measures that ensure a tailored user experience and data integrity.</w:t>
      </w:r>
      <w:r/>
    </w:p>
    <w:p>
      <w:pPr>
        <w:pStyle w:val="ListNumber"/>
        <w:spacing w:line="240" w:lineRule="auto"/>
        <w:ind w:left="720"/>
      </w:pPr>
      <w:r/>
      <w:hyperlink r:id="rId11">
        <w:r>
          <w:rPr>
            <w:color w:val="0000EE"/>
            <w:u w:val="single"/>
          </w:rPr>
          <w:t>https://www.tigereye.com</w:t>
        </w:r>
      </w:hyperlink>
      <w:r>
        <w:t xml:space="preserve"> - Highlights the predictive analysis capabilities of the AI Analyst, which helps in anticipating trends and making informed decisions.</w:t>
      </w:r>
      <w:r/>
    </w:p>
    <w:p>
      <w:pPr>
        <w:pStyle w:val="ListNumber"/>
        <w:spacing w:line="240" w:lineRule="auto"/>
        <w:ind w:left="720"/>
      </w:pPr>
      <w:r/>
      <w:hyperlink r:id="rId13">
        <w:r>
          <w:rPr>
            <w:color w:val="0000EE"/>
            <w:u w:val="single"/>
          </w:rPr>
          <w:t>https://www.tigereye.com/pricing</w:t>
        </w:r>
      </w:hyperlink>
      <w:r>
        <w:t xml:space="preserve"> - Details the data management and security features, including a secure, single-tenant architecture that safeguards customer data.</w:t>
      </w:r>
      <w:r/>
    </w:p>
    <w:p>
      <w:pPr>
        <w:pStyle w:val="ListNumber"/>
        <w:spacing w:line="240" w:lineRule="auto"/>
        <w:ind w:left="720"/>
      </w:pPr>
      <w:r/>
      <w:hyperlink r:id="rId11">
        <w:r>
          <w:rPr>
            <w:color w:val="0000EE"/>
            <w:u w:val="single"/>
          </w:rPr>
          <w:t>https://www.tigereye.com</w:t>
        </w:r>
      </w:hyperlink>
      <w:r>
        <w:t xml:space="preserve"> - Explains how TigerEye integrates with CRM, ERP, and other systems to gather essential data for comprehensive business insights.</w:t>
      </w:r>
      <w:r/>
    </w:p>
    <w:p>
      <w:pPr>
        <w:pStyle w:val="ListNumber"/>
        <w:spacing w:line="240" w:lineRule="auto"/>
        <w:ind w:left="720"/>
      </w:pPr>
      <w:r/>
      <w:hyperlink r:id="rId13">
        <w:r>
          <w:rPr>
            <w:color w:val="0000EE"/>
            <w:u w:val="single"/>
          </w:rPr>
          <w:t>https://www.tigereye.com/pricing</w:t>
        </w:r>
      </w:hyperlink>
      <w:r>
        <w:t xml:space="preserve"> - Provides information on the flexibility in configuring data retention preferences and the overall security measures in place.</w:t>
      </w:r>
      <w:r/>
    </w:p>
    <w:p>
      <w:pPr>
        <w:pStyle w:val="ListNumber"/>
        <w:spacing w:line="240" w:lineRule="auto"/>
        <w:ind w:left="720"/>
      </w:pPr>
      <w:r/>
      <w:hyperlink r:id="rId14">
        <w:r>
          <w:rPr>
            <w:color w:val="0000EE"/>
            <w:u w:val="single"/>
          </w:rPr>
          <w:t>https://www.destinationcrm.com/Articles/ReadArticle.aspx?ArticleID=166620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gereye.com/platform" TargetMode="External"/><Relationship Id="rId11" Type="http://schemas.openxmlformats.org/officeDocument/2006/relationships/hyperlink" Target="https://www.tigereye.com" TargetMode="External"/><Relationship Id="rId12" Type="http://schemas.openxmlformats.org/officeDocument/2006/relationships/hyperlink" Target="https://www.tigereye.com/blog/meet-tigereyes-ai-analyst-for-gtm" TargetMode="External"/><Relationship Id="rId13" Type="http://schemas.openxmlformats.org/officeDocument/2006/relationships/hyperlink" Target="https://www.tigereye.com/pricing" TargetMode="External"/><Relationship Id="rId14" Type="http://schemas.openxmlformats.org/officeDocument/2006/relationships/hyperlink" Target="https://www.destinationcrm.com/Articles/ReadArticle.aspx?ArticleID=1666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