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VidAU revolutionises video advertising with advanced engagement tracking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groundbreaking initiative is set to redefine how businesses approach video advertising, with the introduction of VidAU's cutting-edge platform that enhances precision in tracking engagement metrics. Utilising advanced artificial intelligence tools, VidAU offers an unparalleled level of insight into consumer interaction, presenting a substantial innovation for companies seeking to refine their marketing efforts.</w:t>
      </w:r>
      <w:r/>
    </w:p>
    <w:p>
      <w:r/>
      <w:r>
        <w:t>On the initial release date of a video advertisement, this platform meticulously analyses a suite of performance indicators. These include viewer retention rates, click-through rates, and the level of interaction among viewers, providing advertisers with a clearer understanding of consumer responses to their content. By collating and interpreting this data, VidAU empowers businesses to determine which elements of their advertisements resonate with audiences and which require refinement.</w:t>
      </w:r>
      <w:r/>
    </w:p>
    <w:p>
      <w:r/>
      <w:r>
        <w:t>A particular allure of VidAU is its unique product URL-to-video feature, which holds immense potential, especially for e-commerce enterprises. This feature enables e-commerce sellers to effortlessly transform product pages from Amazon or Shopify into engaging and immediately deployable video advertisements. By integrating this function, VidAU simplifies the process of creating impactful advertisements, bridging the gap between static product listings and dynamic video content.</w:t>
      </w:r>
      <w:r/>
    </w:p>
    <w:p>
      <w:r/>
      <w:r>
        <w:t>The capability to track and assess engagement in real time is a valuable asset for brands, particularly those within the competitive e-commerce sphere aiming to enhance their conversion rates. By harnessing data revealing viewer behaviour patterns, entities can promptly adjust their campaigns without undergoing protracted A/B testing periods. This immediacy in feedback allows businesses to swiftly implement data-driven decisions, optimising their advertising strategies for maximum impact.</w:t>
      </w:r>
      <w:r/>
    </w:p>
    <w:p>
      <w:r/>
      <w:r>
        <w:t>VidAU's innovative approach underscores a shift towards more responsive and evidence-based advertising methodologies. By offering real-time insights into viewer engagement, the platform equips businesses with the necessary tools to refine their marketing strategies and bolster their ad campaign effectiveness, potentially reshaping the landscape of digital advertising.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https://www.vidau.ai</w:t>
        </w:r>
      </w:hyperlink>
      <w:r>
        <w:t xml:space="preserve"> - This link corroborates the overall capabilities of VidAU's platform, including its use of advanced AI tools for video creation and analysis.</w:t>
      </w:r>
      <w:r/>
    </w:p>
    <w:p>
      <w:pPr>
        <w:pStyle w:val="ListNumber"/>
        <w:spacing w:line="240" w:lineRule="auto"/>
        <w:ind w:left="720"/>
      </w:pPr>
      <w:r/>
      <w:hyperlink r:id="rId11">
        <w:r>
          <w:rPr>
            <w:color w:val="0000EE"/>
            <w:u w:val="single"/>
          </w:rPr>
          <w:t>https://www.vidau.ai/ads/advertising-video-maker/</w:t>
        </w:r>
      </w:hyperlink>
      <w:r>
        <w:t xml:space="preserve"> - This link supports the claim that VidAU's platform analyzes performance indicators such as viewer retention rates, click-through rates, and interaction levels, and helps in creating professional-quality videos quickly.</w:t>
      </w:r>
      <w:r/>
    </w:p>
    <w:p>
      <w:pPr>
        <w:pStyle w:val="ListNumber"/>
        <w:spacing w:line="240" w:lineRule="auto"/>
        <w:ind w:left="720"/>
      </w:pPr>
      <w:r/>
      <w:hyperlink r:id="rId11">
        <w:r>
          <w:rPr>
            <w:color w:val="0000EE"/>
            <w:u w:val="single"/>
          </w:rPr>
          <w:t>https://www.vidau.ai/ads/advertising-video-maker/</w:t>
        </w:r>
      </w:hyperlink>
      <w:r>
        <w:t xml:space="preserve"> - This link explains how VidAU's platform provides real-time insights into viewer engagement, enabling businesses to refine their marketing strategies.</w:t>
      </w:r>
      <w:r/>
    </w:p>
    <w:p>
      <w:pPr>
        <w:pStyle w:val="ListNumber"/>
        <w:spacing w:line="240" w:lineRule="auto"/>
        <w:ind w:left="720"/>
      </w:pPr>
      <w:r/>
      <w:hyperlink r:id="rId12">
        <w:r>
          <w:rPr>
            <w:color w:val="0000EE"/>
            <w:u w:val="single"/>
          </w:rPr>
          <w:t>https://www.vidau.ai/ads/new-video-ads-maker-vidau-ai-revolutionizes-marketing-with-url-to-video-feature/</w:t>
        </w:r>
      </w:hyperlink>
      <w:r>
        <w:t xml:space="preserve"> - This link details the URL-to-video feature, which allows e-commerce sellers to transform product pages into engaging video advertisements, simplifying the ad creation process.</w:t>
      </w:r>
      <w:r/>
    </w:p>
    <w:p>
      <w:pPr>
        <w:pStyle w:val="ListNumber"/>
        <w:spacing w:line="240" w:lineRule="auto"/>
        <w:ind w:left="720"/>
      </w:pPr>
      <w:r/>
      <w:hyperlink r:id="rId12">
        <w:r>
          <w:rPr>
            <w:color w:val="0000EE"/>
            <w:u w:val="single"/>
          </w:rPr>
          <w:t>https://www.vidau.ai/ads/new-video-ads-maker-vidau-ai-revolutionizes-marketing-with-url-to-video-feature/</w:t>
        </w:r>
      </w:hyperlink>
      <w:r>
        <w:t xml:space="preserve"> - This link highlights the capability of VidAU to track and assess engagement in real time, enabling prompt adjustments to campaigns without lengthy A/B testing.</w:t>
      </w:r>
      <w:r/>
    </w:p>
    <w:p>
      <w:pPr>
        <w:pStyle w:val="ListNumber"/>
        <w:spacing w:line="240" w:lineRule="auto"/>
        <w:ind w:left="720"/>
      </w:pPr>
      <w:r/>
      <w:hyperlink r:id="rId12">
        <w:r>
          <w:rPr>
            <w:color w:val="0000EE"/>
            <w:u w:val="single"/>
          </w:rPr>
          <w:t>https://www.vidau.ai/ads/new-video-ads-maker-vidau-ai-revolutionizes-marketing-with-url-to-video-feature/</w:t>
        </w:r>
      </w:hyperlink>
      <w:r>
        <w:t xml:space="preserve"> - This link underscores VidAU's innovative approach to responsive and evidence-based advertising methodologies by providing real-time insights into viewer engagement.</w:t>
      </w:r>
      <w:r/>
    </w:p>
    <w:p>
      <w:pPr>
        <w:pStyle w:val="ListNumber"/>
        <w:spacing w:line="240" w:lineRule="auto"/>
        <w:ind w:left="720"/>
      </w:pPr>
      <w:r/>
      <w:hyperlink r:id="rId13">
        <w:r>
          <w:rPr>
            <w:color w:val="0000EE"/>
            <w:u w:val="single"/>
          </w:rPr>
          <w:t>https://www.vidau.ai/ai-video-marketing/</w:t>
        </w:r>
      </w:hyperlink>
      <w:r>
        <w:t xml:space="preserve"> - This link supports the claim that VidAU's platform enhances precision in tracking engagement metrics and provides valuable insights for refining marketing efforts.</w:t>
      </w:r>
      <w:r/>
    </w:p>
    <w:p>
      <w:pPr>
        <w:pStyle w:val="ListNumber"/>
        <w:spacing w:line="240" w:lineRule="auto"/>
        <w:ind w:left="720"/>
      </w:pPr>
      <w:r/>
      <w:hyperlink r:id="rId13">
        <w:r>
          <w:rPr>
            <w:color w:val="0000EE"/>
            <w:u w:val="single"/>
          </w:rPr>
          <w:t>https://www.vidau.ai/ai-video-marketing/</w:t>
        </w:r>
      </w:hyperlink>
      <w:r>
        <w:t xml:space="preserve"> - This link explains how VidAU's platform helps businesses determine which elements of their advertisements resonate with audiences and which need refinement.</w:t>
      </w:r>
      <w:r/>
    </w:p>
    <w:p>
      <w:pPr>
        <w:pStyle w:val="ListNumber"/>
        <w:spacing w:line="240" w:lineRule="auto"/>
        <w:ind w:left="720"/>
      </w:pPr>
      <w:r/>
      <w:hyperlink r:id="rId14">
        <w:r>
          <w:rPr>
            <w:color w:val="0000EE"/>
            <w:u w:val="single"/>
          </w:rPr>
          <w:t>http://www.techtimes.com/articles/308064/20241029/boost-your-brand-vidaus-ai-driven-video-editing-customization-tool.htm</w:t>
        </w:r>
      </w:hyperlink>
      <w:r>
        <w:t xml:space="preserve"> - This link corroborates the innovative and AI-driven nature of VidAU's video editing and customization tools, which enhance marketing efforts.</w:t>
      </w:r>
      <w:r/>
    </w:p>
    <w:p>
      <w:pPr>
        <w:pStyle w:val="ListNumber"/>
        <w:spacing w:line="240" w:lineRule="auto"/>
        <w:ind w:left="720"/>
      </w:pPr>
      <w:r/>
      <w:hyperlink r:id="rId11">
        <w:r>
          <w:rPr>
            <w:color w:val="0000EE"/>
            <w:u w:val="single"/>
          </w:rPr>
          <w:t>https://www.vidau.ai/ads/advertising-video-maker/</w:t>
        </w:r>
      </w:hyperlink>
      <w:r>
        <w:t xml:space="preserve"> - This link details how VidAU's platform allows for the creation of videos in multiple languages and formats, supporting global marketing campaigns.</w:t>
      </w:r>
      <w:r/>
    </w:p>
    <w:p>
      <w:pPr>
        <w:pStyle w:val="ListNumber"/>
        <w:spacing w:line="240" w:lineRule="auto"/>
        <w:ind w:left="720"/>
      </w:pPr>
      <w:r/>
      <w:hyperlink r:id="rId12">
        <w:r>
          <w:rPr>
            <w:color w:val="0000EE"/>
            <w:u w:val="single"/>
          </w:rPr>
          <w:t>https://www.vidau.ai/ads/new-video-ads-maker-vidau-ai-revolutionizes-marketing-with-url-to-video-feature/</w:t>
        </w:r>
      </w:hyperlink>
      <w:r>
        <w:t xml:space="preserve"> - This link highlights the scalability and cost efficiency of VidAU's platform, allowing businesses to produce multiple videos quickly and at a lower cost.</w:t>
      </w:r>
      <w:r/>
    </w:p>
    <w:p>
      <w:pPr>
        <w:pStyle w:val="ListNumber"/>
        <w:spacing w:line="240" w:lineRule="auto"/>
        <w:ind w:left="720"/>
      </w:pPr>
      <w:r/>
      <w:hyperlink r:id="rId15">
        <w:r>
          <w:rPr>
            <w:color w:val="0000EE"/>
            <w:u w:val="single"/>
          </w:rPr>
          <w:t>https://www.analyticsinsight.net/artificial-intelligence/data-driven-video-marketing-how-vidau-uses-ai-analytics-to-refine-ad-performance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idau.ai" TargetMode="External"/><Relationship Id="rId11" Type="http://schemas.openxmlformats.org/officeDocument/2006/relationships/hyperlink" Target="https://www.vidau.ai/ads/advertising-video-maker/" TargetMode="External"/><Relationship Id="rId12" Type="http://schemas.openxmlformats.org/officeDocument/2006/relationships/hyperlink" Target="https://www.vidau.ai/ads/new-video-ads-maker-vidau-ai-revolutionizes-marketing-with-url-to-video-feature/" TargetMode="External"/><Relationship Id="rId13" Type="http://schemas.openxmlformats.org/officeDocument/2006/relationships/hyperlink" Target="https://www.vidau.ai/ai-video-marketing/" TargetMode="External"/><Relationship Id="rId14" Type="http://schemas.openxmlformats.org/officeDocument/2006/relationships/hyperlink" Target="http://www.techtimes.com/articles/308064/20241029/boost-your-brand-vidaus-ai-driven-video-editing-customization-tool.htm" TargetMode="External"/><Relationship Id="rId15" Type="http://schemas.openxmlformats.org/officeDocument/2006/relationships/hyperlink" Target="https://www.analyticsinsight.net/artificial-intelligence/data-driven-video-marketing-how-vidau-uses-ai-analytics-to-refine-ad-perform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