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Alphabet Inc. sees modest gains: Advertising and cloud segments bolster long-term outlook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Alphabet Inc. Sees Modest Gains: Advertising and Cloud Segments Bolster Long-Term Outlook</w:t>
      </w:r>
      <w:r/>
    </w:p>
    <w:p>
      <w:r/>
      <w:r>
        <w:t>Alphabet Inc. (NASDAQ: GOOG), the parent company of tech giant Google, has experienced a 7% increase in its stock value following a previous bullish forecast. This uptick underscores the resilience of Alphabet's advertising and Cloud segments, which continue to demonstrate substantial revenue generation and long-term steadiness. However, escalating operational costs are currently tempering the potential for immediate profit escalation, resulting in a "hold" rating for the stock.</w:t>
      </w:r>
      <w:r/>
    </w:p>
    <w:p>
      <w:r/>
      <w:r>
        <w:t>The growth of Alphabet's core platforms—Google Search and YouTube—alongside its burgeoning Cloud services, indicates robust performance in its key revenue streams. These segments have proven critical in maintaining Alphabet's financial health despite the challenges posed by rising expenses in other areas.</w:t>
      </w:r>
      <w:r/>
    </w:p>
    <w:p>
      <w:r/>
      <w:r>
        <w:t>This analysis is provided by Yiannis Zourmpanos, an esteemed figure in the financial research domain. As the founder of Yiazou IQ, an AI-driven stock research platform, Zourmpanos brings extensive expertise to his stock evaluations. His career includes significant roles in external and internal auditing and consulting with prestigious firms Deloitte and KPMG. Academically, he is distinguished as a Chartered Certified Accountant and a Fellow Member of ACCA Global, supported by BSc and MSc degrees from reputable UK business schools.</w:t>
      </w:r>
      <w:r/>
    </w:p>
    <w:p>
      <w:r/>
      <w:r>
        <w:t>Zourmpanos's investment strategies are rooted in the GARP (Growth at a Reasonable Price) and value stock approaches, focusing on enterprises that are high in quality, offer reasonable pricing, possess strong competitive advantages ('moats'), and exhibit substantial growth potential. His methodology involves meticulous scrutiny of fundamentals and a preference for securities trading below intrinsic value, offering a margin of safety. He advocates for wealth accumulation through long-term (spanning 5-7 years) investment and compounding, with an emphasis on downside protection. Occasionally, he adopts contrarian positions when navigating market uncertainties.</w:t>
      </w:r>
      <w:r/>
    </w:p>
    <w:p>
      <w:r/>
      <w:r>
        <w:t xml:space="preserve">Despite the current hold rating, which reflects concerns over rising costs, the strategic focus on advertising and Cloud businesses remains a strong pillar for Alphabet's sustained growth trajectory. </w:t>
      </w:r>
      <w:r/>
    </w:p>
    <w:p>
      <w:r/>
      <w:r>
        <w:t>In compliance with disclosure regulations, it is important to note that Yiannis Zourmpanos and his entity have no vested interest in the stocks, options, or similar derivatives of the companies mentioned in his assessments. His analysis is independent, unaided by financial incentives from Seeking Alpha, a platform where the article is published. Seeking Alpha clarifies that the views expressed are those of individual analysts and may not represent the consensus of the platform, which operates as a space for both professional and non-professional investor insights. Past performance insights are explicitly not indicative of future results according to Seeking Alpha’s guidelines.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https://www.litefinance.org/blog/analysts-opinions/google-stock-forecast-and-googl-stock-predictions/</w:t>
        </w:r>
      </w:hyperlink>
      <w:r>
        <w:t xml:space="preserve"> - Corroborates the growth potential of Alphabet's advertising and Cloud segments, and provides expert forecasts for the stock price.</w:t>
      </w:r>
      <w:r/>
    </w:p>
    <w:p>
      <w:pPr>
        <w:pStyle w:val="ListNumber"/>
        <w:spacing w:line="240" w:lineRule="auto"/>
        <w:ind w:left="720"/>
      </w:pPr>
      <w:r/>
      <w:hyperlink r:id="rId10">
        <w:r>
          <w:rPr>
            <w:color w:val="0000EE"/>
            <w:u w:val="single"/>
          </w:rPr>
          <w:t>https://www.litefinance.org/blog/analysts-opinions/google-stock-forecast-and-googl-stock-predictions/</w:t>
        </w:r>
      </w:hyperlink>
      <w:r>
        <w:t xml:space="preserve"> - Details the steady progress of key business sectors such as advertising and cloud services, and their impact on the stock price.</w:t>
      </w:r>
      <w:r/>
    </w:p>
    <w:p>
      <w:pPr>
        <w:pStyle w:val="ListNumber"/>
        <w:spacing w:line="240" w:lineRule="auto"/>
        <w:ind w:left="720"/>
      </w:pPr>
      <w:r/>
      <w:hyperlink r:id="rId11">
        <w:r>
          <w:rPr>
            <w:color w:val="0000EE"/>
            <w:u w:val="single"/>
          </w:rPr>
          <w:t>https://www.investors.com/news/technology/google-stock-buy-now-alphabet-october-2024/</w:t>
        </w:r>
      </w:hyperlink>
      <w:r>
        <w:t xml:space="preserve"> - Mentions the significant gains in Google stock in 2024, highlighting the resilience of Alphabet's core platforms.</w:t>
      </w:r>
      <w:r/>
    </w:p>
    <w:p>
      <w:pPr>
        <w:pStyle w:val="ListNumber"/>
        <w:spacing w:line="240" w:lineRule="auto"/>
        <w:ind w:left="720"/>
      </w:pPr>
      <w:r/>
      <w:hyperlink r:id="rId12">
        <w:r>
          <w:rPr>
            <w:color w:val="0000EE"/>
            <w:u w:val="single"/>
          </w:rPr>
          <w:t>https://coincodex.com/stock/GOOG/price-prediction/</w:t>
        </w:r>
      </w:hyperlink>
      <w:r>
        <w:t xml:space="preserve"> - Provides a bullish sentiment and price predictions for Alphabet Inc., supporting the long-term growth outlook.</w:t>
      </w:r>
      <w:r/>
    </w:p>
    <w:p>
      <w:pPr>
        <w:pStyle w:val="ListNumber"/>
        <w:spacing w:line="240" w:lineRule="auto"/>
        <w:ind w:left="720"/>
      </w:pPr>
      <w:r/>
      <w:hyperlink r:id="rId12">
        <w:r>
          <w:rPr>
            <w:color w:val="0000EE"/>
            <w:u w:val="single"/>
          </w:rPr>
          <w:t>https://coincodex.com/stock/GOOG/price-prediction/</w:t>
        </w:r>
      </w:hyperlink>
      <w:r>
        <w:t xml:space="preserve"> - Discusses the current price and predicted growth of Alphabet Inc. shares, aligning with the analysis of robust performance in key revenue streams.</w:t>
      </w:r>
      <w:r/>
    </w:p>
    <w:p>
      <w:pPr>
        <w:pStyle w:val="ListNumber"/>
        <w:spacing w:line="240" w:lineRule="auto"/>
        <w:ind w:left="720"/>
      </w:pPr>
      <w:r/>
      <w:hyperlink r:id="rId13">
        <w:r>
          <w:rPr>
            <w:color w:val="0000EE"/>
            <w:u w:val="single"/>
          </w:rPr>
          <w:t>https://www.techopedia.com/investing/alphabet-stock-forecast</w:t>
        </w:r>
      </w:hyperlink>
      <w:r>
        <w:t xml:space="preserve"> - Supports the consensus among Wall Street analysts that Alphabet's stock price will rise over the coming year, driven by strong segments like advertising and Cloud services.</w:t>
      </w:r>
      <w:r/>
    </w:p>
    <w:p>
      <w:pPr>
        <w:pStyle w:val="ListNumber"/>
        <w:spacing w:line="240" w:lineRule="auto"/>
        <w:ind w:left="720"/>
      </w:pPr>
      <w:r/>
      <w:hyperlink r:id="rId13">
        <w:r>
          <w:rPr>
            <w:color w:val="0000EE"/>
            <w:u w:val="single"/>
          </w:rPr>
          <w:t>https://www.techopedia.com/investing/alphabet-stock-forecast</w:t>
        </w:r>
      </w:hyperlink>
      <w:r>
        <w:t xml:space="preserve"> - Highlights the importance of Alphabet's core platforms and Cloud services in maintaining financial health despite rising operational costs.</w:t>
      </w:r>
      <w:r/>
    </w:p>
    <w:p>
      <w:pPr>
        <w:pStyle w:val="ListNumber"/>
        <w:spacing w:line="240" w:lineRule="auto"/>
        <w:ind w:left="720"/>
      </w:pPr>
      <w:r/>
      <w:hyperlink r:id="rId10">
        <w:r>
          <w:rPr>
            <w:color w:val="0000EE"/>
            <w:u w:val="single"/>
          </w:rPr>
          <w:t>https://www.litefinance.org/blog/analysts-opinions/google-stock-forecast-and-googl-stock-predictions/</w:t>
        </w:r>
      </w:hyperlink>
      <w:r>
        <w:t xml:space="preserve"> - Explains the impact of AI initiatives on enhancing user experience and optimizing internal operations, contributing to increased revenues and competitiveness.</w:t>
      </w:r>
      <w:r/>
    </w:p>
    <w:p>
      <w:pPr>
        <w:pStyle w:val="ListNumber"/>
        <w:spacing w:line="240" w:lineRule="auto"/>
        <w:ind w:left="720"/>
      </w:pPr>
      <w:r/>
      <w:hyperlink r:id="rId12">
        <w:r>
          <w:rPr>
            <w:color w:val="0000EE"/>
            <w:u w:val="single"/>
          </w:rPr>
          <w:t>https://coincodex.com/stock/GOOG/price-prediction/</w:t>
        </w:r>
      </w:hyperlink>
      <w:r>
        <w:t xml:space="preserve"> - Provides technical indicators and sentiment analysis that support the long-term investment strategy and growth potential of Alphabet Inc.</w:t>
      </w:r>
      <w:r/>
    </w:p>
    <w:p>
      <w:pPr>
        <w:pStyle w:val="ListNumber"/>
        <w:spacing w:line="240" w:lineRule="auto"/>
        <w:ind w:left="720"/>
      </w:pPr>
      <w:r/>
      <w:hyperlink r:id="rId11">
        <w:r>
          <w:rPr>
            <w:color w:val="0000EE"/>
            <w:u w:val="single"/>
          </w:rPr>
          <w:t>https://www.investors.com/news/technology/google-stock-buy-now-alphabet-october-2024/</w:t>
        </w:r>
      </w:hyperlink>
      <w:r>
        <w:t xml:space="preserve"> - Discusses the current performance and future outlook of Google stock, reflecting the strategic focus on advertising and Cloud businesses.</w:t>
      </w:r>
      <w:r/>
    </w:p>
    <w:p>
      <w:pPr>
        <w:pStyle w:val="ListNumber"/>
        <w:spacing w:line="240" w:lineRule="auto"/>
        <w:ind w:left="720"/>
      </w:pPr>
      <w:r/>
      <w:hyperlink r:id="rId10">
        <w:r>
          <w:rPr>
            <w:color w:val="0000EE"/>
            <w:u w:val="single"/>
          </w:rPr>
          <w:t>https://www.litefinance.org/blog/analysts-opinions/google-stock-forecast-and-googl-stock-predictions/</w:t>
        </w:r>
      </w:hyperlink>
      <w:r>
        <w:t xml:space="preserve"> - Details the expectations for moderate volatility and growth in Alphabet's stock price, aligning with the hold rating due to rising operational costs.</w:t>
      </w:r>
      <w:r/>
    </w:p>
    <w:p>
      <w:pPr>
        <w:pStyle w:val="ListNumber"/>
        <w:spacing w:line="240" w:lineRule="auto"/>
        <w:ind w:left="720"/>
      </w:pPr>
      <w:r/>
      <w:hyperlink r:id="rId14">
        <w:r>
          <w:rPr>
            <w:color w:val="0000EE"/>
            <w:u w:val="single"/>
          </w:rPr>
          <w:t>https://seekingalpha.com/article/4731406-heavy-ai-spending-drags-google-earnings?source=feed_all_articles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tefinance.org/blog/analysts-opinions/google-stock-forecast-and-googl-stock-predictions/" TargetMode="External"/><Relationship Id="rId11" Type="http://schemas.openxmlformats.org/officeDocument/2006/relationships/hyperlink" Target="https://www.investors.com/news/technology/google-stock-buy-now-alphabet-october-2024/" TargetMode="External"/><Relationship Id="rId12" Type="http://schemas.openxmlformats.org/officeDocument/2006/relationships/hyperlink" Target="https://coincodex.com/stock/GOOG/price-prediction/" TargetMode="External"/><Relationship Id="rId13" Type="http://schemas.openxmlformats.org/officeDocument/2006/relationships/hyperlink" Target="https://www.techopedia.com/investing/alphabet-stock-forecast" TargetMode="External"/><Relationship Id="rId14" Type="http://schemas.openxmlformats.org/officeDocument/2006/relationships/hyperlink" Target="https://seekingalpha.com/article/4731406-heavy-ai-spending-drags-google-earnings?source=feed_all_artic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