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market sees surge: Bitcoin, Solana, Dogecoin, and IntelMarkets on the rise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Market Sees Surge: Bitcoin, Solana, Dogecoin, and IntelMarkets on the Rise</w:t>
      </w:r>
      <w:r/>
    </w:p>
    <w:p>
      <w:r/>
      <w:r>
        <w:t>In an unprecedented rally, the cryptocurrency market has witnessed a significant surge, with Bitcoin leading the charge by breaking above the $73,000 mark. This upward momentum has echoed across the crypto landscape, impacting several altcoins, notably Solana (SOL) and Dogecoin (DOGE).</w:t>
      </w:r>
      <w:r/>
    </w:p>
    <w:p>
      <w:r/>
      <w:r>
        <w:rPr>
          <w:b/>
        </w:rPr>
        <w:t>Solana (SOL) Surges with Market Rally</w:t>
      </w:r>
      <w:r/>
    </w:p>
    <w:p>
      <w:r/>
      <w:r>
        <w:t>Solana (SOL), a prominent altcoin known for its rapidly expanding ecosystem, has seen a remarkable rise in its value, reaching $183. This marks a significant movement as the bulls have managed to push it to levels reminiscent of its performance in July. Despite a slight dip, the weekly performance remains robust with an 8% increase. Analysts project the price of Solana could ascend even further, possibly surpassing $350 before the end of the year. This rise can be attributed not only to the broader market rally but also to Solana's expanding meme ecosystem, which has fueled investor interest and confidence.</w:t>
      </w:r>
      <w:r/>
    </w:p>
    <w:p>
      <w:r/>
      <w:r>
        <w:rPr>
          <w:b/>
        </w:rPr>
        <w:t>Dogecoin (DOGE) Poised for New Highs</w:t>
      </w:r>
      <w:r/>
    </w:p>
    <w:p>
      <w:r/>
      <w:r>
        <w:t>Dogecoin (DOGE), the pioneer of meme coins, continues to capture attention. It is experiencing a substantial price surge, up over 20% in just a week, reaching above $0.17. This surge comes as both retail and institutional investors rally behind the coin, making it poised for potential new all-time highs. Market forecasts suggest that Dogecoin could exceed its previous peak of $0.73, potentially crossing the $1 threshold by year-end. DOGE's momentum is driven by its established reputation and the ongoing speculative interest from the crypto community.</w:t>
      </w:r>
      <w:r/>
    </w:p>
    <w:p>
      <w:r/>
      <w:r>
        <w:rPr>
          <w:b/>
        </w:rPr>
        <w:t>Introducing IntelMarkets (INTL): The AI-Driven Contender</w:t>
      </w:r>
      <w:r/>
    </w:p>
    <w:p>
      <w:r/>
      <w:r>
        <w:t>Adding to the mix is IntelMarkets (INTL), a newcomer in the cryptocurrency space that has captured the attention of investors with its unique value proposition. This AI-driven cryptocurrency has recently raised over $1.6 million in early funding, outperforming many new initial coin offerings (ICOs). Priced at $0.036 per token in its current ICO stage, IntelMarkets is attracting investors with its potential for exponential growth, projected to deliver a 20x gain by the year's end.</w:t>
      </w:r>
      <w:r/>
    </w:p>
    <w:p>
      <w:r/>
      <w:r>
        <w:t>What sets IntelMarkets apart is its AI-powered trading platform, which promises to revolutionise the existing $264 billion crypto trading market. This platform is poised to provide users with enhanced computing power through self-learning trading bots, and offer dual-chain support, operating on both the Solana and Ethereum blockchains.</w:t>
      </w:r>
      <w:r/>
    </w:p>
    <w:p>
      <w:r/>
      <w:r>
        <w:rPr>
          <w:b/>
        </w:rPr>
        <w:t>Outlook</w:t>
      </w:r>
      <w:r/>
    </w:p>
    <w:p>
      <w:r/>
      <w:r>
        <w:t>With Bitcoin setting new highs, it has catalysed a bullish momentum among altcoins, with Solana and Dogecoin riding the wave. Meanwhile, IntelMarkets emerges as a promising contender in the DeFi space, thanks to its innovative technology and AI focus. As these digital assets continue to evolve, the coming months might reveal further significant developments in the crypto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https://crypto.news/next-big-player-intel-markets-outshines-doge-sol/</w:t>
        </w:r>
      </w:hyperlink>
      <w:r>
        <w:t xml:space="preserve"> - Corroborates the rise of Intel Markets and its potential to outshine Dogecoin and Solana, including its AI-powered trading platform and dual-chain functionality.</w:t>
      </w:r>
      <w:r/>
    </w:p>
    <w:p>
      <w:pPr>
        <w:pStyle w:val="ListNumber"/>
        <w:spacing w:line="240" w:lineRule="auto"/>
        <w:ind w:left="720"/>
      </w:pPr>
      <w:r/>
      <w:hyperlink r:id="rId11">
        <w:r>
          <w:rPr>
            <w:color w:val="0000EE"/>
            <w:u w:val="single"/>
          </w:rPr>
          <w:t>https://themerkle.com/popcat-hits-ath-outperforming-dog-cryptocurrencies-why-investors-are-betting-on-intelmarkets-intl-at-0-036-over-solana-sol/</w:t>
        </w:r>
      </w:hyperlink>
      <w:r>
        <w:t xml:space="preserve"> - Supports the information about IntelMarkets' AI-driven trading platform, its presale success, and its potential to outperform Solana.</w:t>
      </w:r>
      <w:r/>
    </w:p>
    <w:p>
      <w:pPr>
        <w:pStyle w:val="ListNumber"/>
        <w:spacing w:line="240" w:lineRule="auto"/>
        <w:ind w:left="720"/>
      </w:pPr>
      <w:r/>
      <w:hyperlink r:id="rId12">
        <w:r>
          <w:rPr>
            <w:color w:val="0000EE"/>
            <w:u w:val="single"/>
          </w:rPr>
          <w:t>https://bitcoinist.com/solana-price-prediction-could-intelmarkets-2025-launch-propel-sol-towards-1000/</w:t>
        </w:r>
      </w:hyperlink>
      <w:r>
        <w:t xml:space="preserve"> - Provides details on Solana's price rise, on-chain activity, and the potential impact of IntelMarkets' launch on Solana's value.</w:t>
      </w:r>
      <w:r/>
    </w:p>
    <w:p>
      <w:pPr>
        <w:pStyle w:val="ListNumber"/>
        <w:spacing w:line="240" w:lineRule="auto"/>
        <w:ind w:left="720"/>
      </w:pPr>
      <w:r/>
      <w:hyperlink r:id="rId13">
        <w:r>
          <w:rPr>
            <w:color w:val="0000EE"/>
            <w:u w:val="single"/>
          </w:rPr>
          <w:t>https://www.the-blockchain.com/2024/10/01/intelmarkets-intl-takes-over-market-narrative-as-dogecoin-and-xrp-dont-match-up-to-the-life-changing-gains/</w:t>
        </w:r>
      </w:hyperlink>
      <w:r>
        <w:t xml:space="preserve"> - Corroborates IntelMarkets' dominance in the crypto market, its advanced AI tools, and the predicted surge in its value upon listing on major exchanges.</w:t>
      </w:r>
      <w:r/>
    </w:p>
    <w:p>
      <w:pPr>
        <w:pStyle w:val="ListNumber"/>
        <w:spacing w:line="240" w:lineRule="auto"/>
        <w:ind w:left="720"/>
      </w:pPr>
      <w:r/>
      <w:hyperlink r:id="rId14">
        <w:r>
          <w:rPr>
            <w:color w:val="0000EE"/>
            <w:u w:val="single"/>
          </w:rPr>
          <w:t>https://bravenewcoin.com/insights/dogecoin-price-explosion-reason-behind-this-recent-rally-and-why-holders-are-also-considering-intl-and-pepe</w:t>
        </w:r>
      </w:hyperlink>
      <w:r>
        <w:t xml:space="preserve"> - Supports the recent price surge of Dogecoin and the interest in IntelMarkets among Dogecoin holders for its AI-driven trading opportunities.</w:t>
      </w:r>
      <w:r/>
    </w:p>
    <w:p>
      <w:pPr>
        <w:pStyle w:val="ListNumber"/>
        <w:spacing w:line="240" w:lineRule="auto"/>
        <w:ind w:left="720"/>
      </w:pPr>
      <w:r/>
      <w:hyperlink r:id="rId10">
        <w:r>
          <w:rPr>
            <w:color w:val="0000EE"/>
            <w:u w:val="single"/>
          </w:rPr>
          <w:t>https://crypto.news/next-big-player-intel-markets-outshines-doge-sol/</w:t>
        </w:r>
      </w:hyperlink>
      <w:r>
        <w:t xml:space="preserve"> - Details Dogecoin's recent developments and the bullish predictions surrounding it, including the influence of Elon Musk's tweets.</w:t>
      </w:r>
      <w:r/>
    </w:p>
    <w:p>
      <w:pPr>
        <w:pStyle w:val="ListNumber"/>
        <w:spacing w:line="240" w:lineRule="auto"/>
        <w:ind w:left="720"/>
      </w:pPr>
      <w:r/>
      <w:hyperlink r:id="rId11">
        <w:r>
          <w:rPr>
            <w:color w:val="0000EE"/>
            <w:u w:val="single"/>
          </w:rPr>
          <w:t>https://themerkle.com/popcat-hits-ath-outperforming-dog-cryptocurrencies-why-investors-are-betting-on-intelmarkets-intl-at-0-036-over-solana-sol/</w:t>
        </w:r>
      </w:hyperlink>
      <w:r>
        <w:t xml:space="preserve"> - Explains Solana's recent price movements, its meme ecosystem, and the predictions for its future price, including the impact of market rallies.</w:t>
      </w:r>
      <w:r/>
    </w:p>
    <w:p>
      <w:pPr>
        <w:pStyle w:val="ListNumber"/>
        <w:spacing w:line="240" w:lineRule="auto"/>
        <w:ind w:left="720"/>
      </w:pPr>
      <w:r/>
      <w:hyperlink r:id="rId12">
        <w:r>
          <w:rPr>
            <w:color w:val="0000EE"/>
            <w:u w:val="single"/>
          </w:rPr>
          <w:t>https://bitcoinist.com/solana-price-prediction-could-intelmarkets-2025-launch-propel-sol-towards-1000/</w:t>
        </w:r>
      </w:hyperlink>
      <w:r>
        <w:t xml:space="preserve"> - Provides on-chain data and technical indicators supporting Solana's positive momentum and potential future price increases.</w:t>
      </w:r>
      <w:r/>
    </w:p>
    <w:p>
      <w:pPr>
        <w:pStyle w:val="ListNumber"/>
        <w:spacing w:line="240" w:lineRule="auto"/>
        <w:ind w:left="720"/>
      </w:pPr>
      <w:r/>
      <w:hyperlink r:id="rId13">
        <w:r>
          <w:rPr>
            <w:color w:val="0000EE"/>
            <w:u w:val="single"/>
          </w:rPr>
          <w:t>https://www.the-blockchain.com/2024/10/01/intelmarkets-intl-takes-over-market-narrative-as-dogecoin-and-xrp-dont-match-up-to-the-life-changing-gains/</w:t>
        </w:r>
      </w:hyperlink>
      <w:r>
        <w:t xml:space="preserve"> - Details IntelMarkets' presale success, its AI-powered trading features, and the dual-chain architecture supporting both Solana and Ethereum blockchains.</w:t>
      </w:r>
      <w:r/>
    </w:p>
    <w:p>
      <w:pPr>
        <w:pStyle w:val="ListNumber"/>
        <w:spacing w:line="240" w:lineRule="auto"/>
        <w:ind w:left="720"/>
      </w:pPr>
      <w:r/>
      <w:hyperlink r:id="rId11">
        <w:r>
          <w:rPr>
            <w:color w:val="0000EE"/>
            <w:u w:val="single"/>
          </w:rPr>
          <w:t>https://themerkle.com/popcat-hits-ath-outperforming-dog-cryptocurrencies-why-investors-are-betting-on-intelmarkets-intl-at-0-036-over-solana-sol/</w:t>
        </w:r>
      </w:hyperlink>
      <w:r>
        <w:t xml:space="preserve"> - Corroborates the innovative technology of IntelMarkets, including its AI-based blockchain and trading robots, and its potential for exponential growth.</w:t>
      </w:r>
      <w:r/>
    </w:p>
    <w:p>
      <w:pPr>
        <w:pStyle w:val="ListNumber"/>
        <w:spacing w:line="240" w:lineRule="auto"/>
        <w:ind w:left="720"/>
      </w:pPr>
      <w:r/>
      <w:hyperlink r:id="rId10">
        <w:r>
          <w:rPr>
            <w:color w:val="0000EE"/>
            <w:u w:val="single"/>
          </w:rPr>
          <w:t>https://crypto.news/next-big-player-intel-markets-outshines-doge-sol/</w:t>
        </w:r>
      </w:hyperlink>
      <w:r>
        <w:t xml:space="preserve"> - Supports the broader market rally led by Bitcoin and its impact on altcoins like Solana and Dogecoin, as well as the emergence of IntelMarkets.</w:t>
      </w:r>
      <w:r/>
    </w:p>
    <w:p>
      <w:pPr>
        <w:pStyle w:val="ListNumber"/>
        <w:spacing w:line="240" w:lineRule="auto"/>
        <w:ind w:left="720"/>
      </w:pPr>
      <w:r/>
      <w:hyperlink r:id="rId15">
        <w:r>
          <w:rPr>
            <w:color w:val="0000EE"/>
            <w:u w:val="single"/>
          </w:rPr>
          <w:t>https://coingape.com/sponsored/solana-sol-rips-hitting-183-will-dogecoin-doge-hit-ath-by-december-experts-say-this-new-ai-coin-could-yield-20x-gain-by-year-end/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news/next-big-player-intel-markets-outshines-doge-sol/" TargetMode="External"/><Relationship Id="rId11" Type="http://schemas.openxmlformats.org/officeDocument/2006/relationships/hyperlink" Target="https://themerkle.com/popcat-hits-ath-outperforming-dog-cryptocurrencies-why-investors-are-betting-on-intelmarkets-intl-at-0-036-over-solana-sol/" TargetMode="External"/><Relationship Id="rId12" Type="http://schemas.openxmlformats.org/officeDocument/2006/relationships/hyperlink" Target="https://bitcoinist.com/solana-price-prediction-could-intelmarkets-2025-launch-propel-sol-towards-1000/" TargetMode="External"/><Relationship Id="rId13" Type="http://schemas.openxmlformats.org/officeDocument/2006/relationships/hyperlink" Target="https://www.the-blockchain.com/2024/10/01/intelmarkets-intl-takes-over-market-narrative-as-dogecoin-and-xrp-dont-match-up-to-the-life-changing-gains/" TargetMode="External"/><Relationship Id="rId14" Type="http://schemas.openxmlformats.org/officeDocument/2006/relationships/hyperlink" Target="https://bravenewcoin.com/insights/dogecoin-price-explosion-reason-behind-this-recent-rally-and-why-holders-are-also-considering-intl-and-pepe" TargetMode="External"/><Relationship Id="rId15" Type="http://schemas.openxmlformats.org/officeDocument/2006/relationships/hyperlink" Target="https://coingape.com/sponsored/solana-sol-rips-hitting-183-will-dogecoin-doge-hit-ath-by-december-experts-say-this-new-ai-coin-could-yield-20x-gain-by-year-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