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professionals face pressures as AI reshapes the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Cybersecurity Workforce Study conducted by ISC2 has revealed significant insights into the evolving landscape of cybersecurity amid the increasing adoption of artificial intelligence (AI). The comprehensive survey, which engaged nearly 16,000 cybersecurity professionals and decision-makers globally, underscores the profound impact AI is having on this critical sector.</w:t>
      </w:r>
      <w:r/>
    </w:p>
    <w:p>
      <w:r/>
      <w:r>
        <w:t>According to the report, 45% of cybersecurity teams have already integrated AI tools into their operations. This integration comes at a time when 80% of professionals anticipate that cybersecurity expertise will become even more vital in an AI-dominated environment. As the threat landscape becomes increasingly complex, 74% of respondents indicated that they are experiencing the most challenging conditions in the past five years, marking a notable period for cybersecurity professionals.</w:t>
      </w:r>
      <w:r/>
    </w:p>
    <w:p>
      <w:r/>
      <w:r>
        <w:t>One of the significant findings of the study is the drop in job satisfaction among cybersecurity professionals, declining from 74% in 2022 to 66% in 2024. This decrease is attributed to heightened pressures and demands within the industry. Moreover, 67% of the participants reported experiencing staffing shortages in the current year, and a staggering 90% identified skills gaps within their teams. The shortage of skills is perceived as a considerable threat, with 58% of respondents acknowledging that it poses significant risk to their organisations. Notably, AI skills have been highlighted as the most substantial shortfall by over one-third of respondents.</w:t>
      </w:r>
      <w:r/>
    </w:p>
    <w:p>
      <w:r/>
      <w:r>
        <w:t>AI and automation are recognised as transformative forces within the sector. 66% of those surveyed see AI as an avenue for career advancement, and 54% believe it to be beneficial for enhancing their organisations' security operations. However, there is also concern about the potential obsolescence of certain cybersecurity skills, with 51% of professionals anticipating such outcomes. Despite this, two-thirds feel confident that their skill sets will complement AI technologies.</w:t>
      </w:r>
      <w:r/>
    </w:p>
    <w:p>
      <w:r/>
      <w:r>
        <w:t>Remarking on these findings, ISC2's acting CEO and CFO, Debra Taylor, commented on the distinct pressures faced by cybersecurity teams. She pointed out that economic conditions have put workforce investment under scrutiny, thereby increasing the strain on cybersecurity professionals. Taylor acknowledged that AI is viewed positively as both a strategic tool for improving organisational security and an opportunity for career development. She emphasised the importance of recognising AI’s potential to bolster resilience in security teams, especially against the backdrop of ongoing economic challenges.</w:t>
      </w:r>
      <w:r/>
    </w:p>
    <w:p>
      <w:r/>
      <w:r>
        <w:t>The report highlights the dual role of AI as both a disruptor and an enabler. Organisations are urged to navigate these dynamics carefully, investing in both technology and skills development to mitigate risks and capitalise on new opportunities within the fast-paced cybersecurity landscape. The full report is available for those seeking more in-depth analysis and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https://www.isc2.org/Insights/2024/02/AI-Survey</w:t>
        </w:r>
      </w:hyperlink>
      <w:r>
        <w:t xml:space="preserve"> - Corroborates the integration of AI tools into cybersecurity operations and the impact of AI on job roles and efficiency.</w:t>
      </w:r>
      <w:r/>
    </w:p>
    <w:p>
      <w:pPr>
        <w:pStyle w:val="ListNumber"/>
        <w:spacing w:line="240" w:lineRule="auto"/>
        <w:ind w:left="720"/>
      </w:pPr>
      <w:r/>
      <w:hyperlink r:id="rId11">
        <w:r>
          <w:rPr>
            <w:color w:val="0000EE"/>
            <w:u w:val="single"/>
          </w:rPr>
          <w:t>https://www.isc2.org/Insights/2024/02/The-Real-World-Impact-of-AI-on-Cybersecurity-Professionals</w:t>
        </w:r>
      </w:hyperlink>
      <w:r>
        <w:t xml:space="preserve"> - Supports the findings on AI's impact on cybersecurity jobs, including improved efficiency and concerns over job obsolescence.</w:t>
      </w:r>
      <w:r/>
    </w:p>
    <w:p>
      <w:pPr>
        <w:pStyle w:val="ListNumber"/>
        <w:spacing w:line="240" w:lineRule="auto"/>
        <w:ind w:left="720"/>
      </w:pPr>
      <w:r/>
      <w:hyperlink r:id="rId12">
        <w:r>
          <w:rPr>
            <w:color w:val="0000EE"/>
            <w:u w:val="single"/>
          </w:rPr>
          <w:t>https://www.isc2.org/Insights/2024/10/ISC2-Workforce-Study-AI-Growth-Opportunity</w:t>
        </w:r>
      </w:hyperlink>
      <w:r>
        <w:t xml:space="preserve"> - Provides details on the percentage of cybersecurity teams using AI tools, the anticipation of increased importance of cybersecurity expertise, and the challenging conditions faced by professionals.</w:t>
      </w:r>
      <w:r/>
    </w:p>
    <w:p>
      <w:pPr>
        <w:pStyle w:val="ListNumber"/>
        <w:spacing w:line="240" w:lineRule="auto"/>
        <w:ind w:left="720"/>
      </w:pPr>
      <w:r/>
      <w:hyperlink r:id="rId12">
        <w:r>
          <w:rPr>
            <w:color w:val="0000EE"/>
            <w:u w:val="single"/>
          </w:rPr>
          <w:t>https://www.isc2.org/Insights/2024/10/ISC2-Workforce-Study-AI-Growth-Opportunity</w:t>
        </w:r>
      </w:hyperlink>
      <w:r>
        <w:t xml:space="preserve"> - Corroborates the drop in job satisfaction among cybersecurity professionals and the reasons behind it, including staffing shortages and skills gaps.</w:t>
      </w:r>
      <w:r/>
    </w:p>
    <w:p>
      <w:pPr>
        <w:pStyle w:val="ListNumber"/>
        <w:spacing w:line="240" w:lineRule="auto"/>
        <w:ind w:left="720"/>
      </w:pPr>
      <w:r/>
      <w:hyperlink r:id="rId12">
        <w:r>
          <w:rPr>
            <w:color w:val="0000EE"/>
            <w:u w:val="single"/>
          </w:rPr>
          <w:t>https://www.isc2.org/Insights/2024/10/ISC2-Workforce-Study-AI-Growth-Opportunity</w:t>
        </w:r>
      </w:hyperlink>
      <w:r>
        <w:t xml:space="preserve"> - Supports the findings on AI skills being a significant shortfall and the perceived risk to organizations due to skills gaps.</w:t>
      </w:r>
      <w:r/>
    </w:p>
    <w:p>
      <w:pPr>
        <w:pStyle w:val="ListNumber"/>
        <w:spacing w:line="240" w:lineRule="auto"/>
        <w:ind w:left="720"/>
      </w:pPr>
      <w:r/>
      <w:hyperlink r:id="rId12">
        <w:r>
          <w:rPr>
            <w:color w:val="0000EE"/>
            <w:u w:val="single"/>
          </w:rPr>
          <w:t>https://www.isc2.org/Insights/2024/10/ISC2-Workforce-Study-AI-Growth-Opportunity</w:t>
        </w:r>
      </w:hyperlink>
      <w:r>
        <w:t xml:space="preserve"> - Details the transformative role of AI and automation, career advancement opportunities, and the potential obsolescence of certain cybersecurity skills.</w:t>
      </w:r>
      <w:r/>
    </w:p>
    <w:p>
      <w:pPr>
        <w:pStyle w:val="ListNumber"/>
        <w:spacing w:line="240" w:lineRule="auto"/>
        <w:ind w:left="720"/>
      </w:pPr>
      <w:r/>
      <w:hyperlink r:id="rId12">
        <w:r>
          <w:rPr>
            <w:color w:val="0000EE"/>
            <w:u w:val="single"/>
          </w:rPr>
          <w:t>https://www.isc2.org/Insights/2024/10/ISC2-Workforce-Study-AI-Growth-Opportunity</w:t>
        </w:r>
      </w:hyperlink>
      <w:r>
        <w:t xml:space="preserve"> - Quotes ISC2's acting CEO and CFO, Debra Taylor, on the pressures faced by cybersecurity teams and the strategic importance of AI.</w:t>
      </w:r>
      <w:r/>
    </w:p>
    <w:p>
      <w:pPr>
        <w:pStyle w:val="ListNumber"/>
        <w:spacing w:line="240" w:lineRule="auto"/>
        <w:ind w:left="720"/>
      </w:pPr>
      <w:r/>
      <w:hyperlink r:id="rId11">
        <w:r>
          <w:rPr>
            <w:color w:val="0000EE"/>
            <w:u w:val="single"/>
          </w:rPr>
          <w:t>https://www.isc2.org/Insights/2024/02/The-Real-World-Impact-of-AI-on-Cybersecurity-Professionals</w:t>
        </w:r>
      </w:hyperlink>
      <w:r>
        <w:t xml:space="preserve"> - Highlights the dual role of AI as both a disruptor and an enabler in the cybersecurity sector.</w:t>
      </w:r>
      <w:r/>
    </w:p>
    <w:p>
      <w:pPr>
        <w:pStyle w:val="ListNumber"/>
        <w:spacing w:line="240" w:lineRule="auto"/>
        <w:ind w:left="720"/>
      </w:pPr>
      <w:r/>
      <w:hyperlink r:id="rId13">
        <w:r>
          <w:rPr>
            <w:color w:val="0000EE"/>
            <w:u w:val="single"/>
          </w:rPr>
          <w:t>https://www.isc2.org/-/media/Project/ISC2/Main/Media/documents/research/ISC2_Cybersecurity_Workforce_Study_2023.pdf</w:t>
        </w:r>
      </w:hyperlink>
      <w:r>
        <w:t xml:space="preserve"> - Provides context on the global cybersecurity workforce, staffing shortages, and skills gaps, which are relevant to the current study's findings.</w:t>
      </w:r>
      <w:r/>
    </w:p>
    <w:p>
      <w:pPr>
        <w:pStyle w:val="ListNumber"/>
        <w:spacing w:line="240" w:lineRule="auto"/>
        <w:ind w:left="720"/>
      </w:pPr>
      <w:r/>
      <w:hyperlink r:id="rId12">
        <w:r>
          <w:rPr>
            <w:color w:val="0000EE"/>
            <w:u w:val="single"/>
          </w:rPr>
          <w:t>https://www.isc2.org/Insights/2024/10/ISC2-Workforce-Study-AI-Growth-Opportunity</w:t>
        </w:r>
      </w:hyperlink>
      <w:r>
        <w:t xml:space="preserve"> - Details the need for organizations to navigate the dynamics of AI carefully, investing in technology and skills development.</w:t>
      </w:r>
      <w:r/>
    </w:p>
    <w:p>
      <w:pPr>
        <w:pStyle w:val="ListNumber"/>
        <w:spacing w:line="240" w:lineRule="auto"/>
        <w:ind w:left="720"/>
      </w:pPr>
      <w:r/>
      <w:hyperlink r:id="rId10">
        <w:r>
          <w:rPr>
            <w:color w:val="0000EE"/>
            <w:u w:val="single"/>
          </w:rPr>
          <w:t>https://www.isc2.org/Insights/2024/02/AI-Survey</w:t>
        </w:r>
      </w:hyperlink>
      <w:r>
        <w:t xml:space="preserve"> - Supports the importance of education and workshops in preparing cybersecurity professionals for the integration of AI.</w:t>
      </w:r>
      <w:r/>
    </w:p>
    <w:p>
      <w:pPr>
        <w:pStyle w:val="ListNumber"/>
        <w:spacing w:line="240" w:lineRule="auto"/>
        <w:ind w:left="720"/>
      </w:pPr>
      <w:r/>
      <w:hyperlink r:id="rId14">
        <w:r>
          <w:rPr>
            <w:color w:val="0000EE"/>
            <w:u w:val="single"/>
          </w:rPr>
          <w:t>https://betanews.com/2024/10/31/80-percent-believe-cybersecurity-skills-will-be-vital-in-ai-environments/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c2.org/Insights/2024/02/AI-Survey" TargetMode="External"/><Relationship Id="rId11" Type="http://schemas.openxmlformats.org/officeDocument/2006/relationships/hyperlink" Target="https://www.isc2.org/Insights/2024/02/The-Real-World-Impact-of-AI-on-Cybersecurity-Professionals" TargetMode="External"/><Relationship Id="rId12" Type="http://schemas.openxmlformats.org/officeDocument/2006/relationships/hyperlink" Target="https://www.isc2.org/Insights/2024/10/ISC2-Workforce-Study-AI-Growth-Opportunity" TargetMode="External"/><Relationship Id="rId13" Type="http://schemas.openxmlformats.org/officeDocument/2006/relationships/hyperlink" Target="https://www.isc2.org/-/media/Project/ISC2/Main/Media/documents/research/ISC2_Cybersecurity_Workforce_Study_2023.pdf" TargetMode="External"/><Relationship Id="rId14" Type="http://schemas.openxmlformats.org/officeDocument/2006/relationships/hyperlink" Target="https://betanews.com/2024/10/31/80-percent-believe-cybersecurity-skills-will-be-vital-in-ai-environ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