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Federal agencies turn to AI and ML to strengthen cyber security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Federal Agencies Turn to AI and ML to Strengthen Cyber Security</w:t>
      </w:r>
      <w:r/>
    </w:p>
    <w:p>
      <w:r/>
      <w:r>
        <w:t>The landscape of cybersecurity threats is evolving rapidly, with increasingly sophisticated tactics employed by cybercriminals. These bad actors are now harnessing the capabilities of artificial intelligence (AI) and machine learning (ML) to enhance their attacks, creating a challenging environment for federal agencies tasked with safeguarding critical data, operations, and infrastructures.</w:t>
      </w:r>
      <w:r/>
    </w:p>
    <w:p>
      <w:r/>
      <w:r>
        <w:t>Traditional methods of vulnerability management struggle to keep pace with these emerging threats, necessitating a shift in strategy. Federal agencies are now urged to integrate AI and ML technologies into their cybersecurity frameworks to counter these advanced cyber threats effectively.</w:t>
      </w:r>
      <w:r/>
    </w:p>
    <w:p>
      <w:r/>
      <w:r>
        <w:t>According to a recent AI Risk Management Framework by the National Institute of Standards and Technology (NIST), the responsible adoption of AI is crucial for enhancing cybersecurity and safeguarding privacy. The framework highlights the potential of AI-driven technologies to significantly bolster an agency’s security posture while acknowledging the inherent vulnerabilities that AI may pose.</w:t>
      </w:r>
      <w:r/>
    </w:p>
    <w:p>
      <w:r/>
      <w:r>
        <w:t>Several potential applications of AI in cybersecurity have been identified:</w:t>
      </w:r>
      <w:r/>
      <w:r/>
    </w:p>
    <w:p>
      <w:pPr>
        <w:pStyle w:val="ListBullet"/>
        <w:spacing w:line="240" w:lineRule="auto"/>
        <w:ind w:left="720"/>
      </w:pPr>
      <w:r/>
      <w:r>
        <w:t>Threat Detection: AI systems have the capacity to examine network traffic using statistical and behavioural analytics to pinpoint anomalies and potential threats by identifying irregular patterns and activities.</w:t>
      </w:r>
      <w:r/>
    </w:p>
    <w:p>
      <w:pPr>
        <w:pStyle w:val="ListBullet"/>
        <w:spacing w:line="240" w:lineRule="auto"/>
        <w:ind w:left="720"/>
      </w:pPr>
      <w:r/>
      <w:r>
        <w:t>Continuous Adaptation: Through ModelOps and MLOps frameworks, agencies can manage, govern, and secure AI and ML models at scale. These frameworks allow AI-powered systems to adapt their defences by learning from past attacks.</w:t>
      </w:r>
      <w:r/>
    </w:p>
    <w:p>
      <w:pPr>
        <w:pStyle w:val="ListBullet"/>
        <w:spacing w:line="240" w:lineRule="auto"/>
        <w:ind w:left="720"/>
      </w:pPr>
      <w:r/>
      <w:r>
        <w:t>Zero Trust Architecture: AI-driven automation empowers security teams to efficiently manage attack surface management (ASM), sorting through vast information and facilitating proactive, data-driven decisions that support a mature Zero Trust security architecture.</w:t>
      </w:r>
      <w:r/>
    </w:p>
    <w:p>
      <w:pPr>
        <w:pStyle w:val="ListBullet"/>
        <w:spacing w:line="240" w:lineRule="auto"/>
        <w:ind w:left="720"/>
      </w:pPr>
      <w:r/>
      <w:r>
        <w:t>Combatting Phishing: The use of cyber threat intelligence, equipped with AI, can help predict and mitigate targeted cyber attacks such as spear phishing and whaling.</w:t>
      </w:r>
      <w:r/>
    </w:p>
    <w:p>
      <w:pPr>
        <w:pStyle w:val="ListBullet"/>
        <w:spacing w:line="240" w:lineRule="auto"/>
        <w:ind w:left="720"/>
      </w:pPr>
      <w:r/>
      <w:r>
        <w:t>SOC Operations Transformation: AI doesn't only play a defensive role; it can enhance security operations centre (SOC) operations by assessing vast amounts of data, filtering out irrelevant information, and focusing on significant threats. Michael Sieber, Senior Director of Cybersecurity at Maximus, emphasised AI’s role in simplifying data digestion, highlighting its benefit in clarifying threat priorities.</w:t>
      </w:r>
      <w:r/>
      <w:r/>
    </w:p>
    <w:p>
      <w:r/>
      <w:r>
        <w:t>For AI implementation to be effective, a solid data foundation is crucial. A report from McKinsey and Company stresses the importance of an organisation’s data setup as a key determinant in AI usage success. Kynan Carver, Federal Cybersecurity Lead at Maximus, underscores three vital areas for improvement: robust data governance policies aligned with federal regulations, validation and cleansing of data for accuracy and completeness, and strict access controls based on the Zero Trust principle. Carver further advocates for data encryption both at rest and in transit to safeguard data integrity through various processes.</w:t>
      </w:r>
      <w:r/>
    </w:p>
    <w:p>
      <w:r/>
      <w:r>
        <w:t>These strategic implementations of AI and ML are poised to play a central role in enhancing resilience against increasingly sophisticated cyber adversaries, offering federal agencies a robust line of defence in the digital 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https://www.cisa.gov/ai/cisa-use-cases</w:t>
        </w:r>
      </w:hyperlink>
      <w:r>
        <w:t xml:space="preserve"> - Corroborates the use of AI in threat detection, continuous adaptation, and SOC operations transformation by CISA, highlighting AI's role in examining network traffic, managing AI and ML models, and enhancing SOC operations.</w:t>
      </w:r>
      <w:r/>
    </w:p>
    <w:p>
      <w:pPr>
        <w:pStyle w:val="ListNumber"/>
        <w:spacing w:line="240" w:lineRule="auto"/>
        <w:ind w:left="720"/>
      </w:pPr>
      <w:r/>
      <w:hyperlink r:id="rId11">
        <w:r>
          <w:rPr>
            <w:color w:val="0000EE"/>
            <w:u w:val="single"/>
          </w:rPr>
          <w:t>https://www.cisa.gov/ai</w:t>
        </w:r>
      </w:hyperlink>
      <w:r>
        <w:t xml:space="preserve"> - Supports the integration of AI into cybersecurity frameworks and the importance of responsible AI adoption as outlined in CISA's Roadmap for Artificial Intelligence.</w:t>
      </w:r>
      <w:r/>
    </w:p>
    <w:p>
      <w:pPr>
        <w:pStyle w:val="ListNumber"/>
        <w:spacing w:line="240" w:lineRule="auto"/>
        <w:ind w:left="720"/>
      </w:pPr>
      <w:r/>
      <w:hyperlink r:id="rId11">
        <w:r>
          <w:rPr>
            <w:color w:val="0000EE"/>
            <w:u w:val="single"/>
          </w:rPr>
          <w:t>https://www.cisa.gov/ai</w:t>
        </w:r>
      </w:hyperlink>
      <w:r>
        <w:t xml:space="preserve"> - Details CISA's efforts in using AI to strengthen cyber defense, manage attack surfaces, and support a Zero Trust security architecture.</w:t>
      </w:r>
      <w:r/>
    </w:p>
    <w:p>
      <w:pPr>
        <w:pStyle w:val="ListNumber"/>
        <w:spacing w:line="240" w:lineRule="auto"/>
        <w:ind w:left="720"/>
      </w:pPr>
      <w:r/>
      <w:hyperlink r:id="rId12">
        <w:r>
          <w:rPr>
            <w:color w:val="0000EE"/>
            <w:u w:val="single"/>
          </w:rPr>
          <w:t>https://www.nsa.gov/AISC/</w:t>
        </w:r>
      </w:hyperlink>
      <w:r>
        <w:t xml:space="preserve"> - Explains the NSA's approach to AI security, including protecting AI systems from vulnerabilities and ensuring the confidentiality, integrity, and availability of information, which aligns with the need for robust AI-driven security measures.</w:t>
      </w:r>
      <w:r/>
    </w:p>
    <w:p>
      <w:pPr>
        <w:pStyle w:val="ListNumber"/>
        <w:spacing w:line="240" w:lineRule="auto"/>
        <w:ind w:left="720"/>
      </w:pPr>
      <w:r/>
      <w:hyperlink r:id="rId13">
        <w:r>
          <w:rPr>
            <w:color w:val="0000EE"/>
            <w:u w:val="single"/>
          </w:rPr>
          <w:t>https://governmenttechnologyinsider.com/human-centric-ai-ml-solutions-are-reshaping-cyber-defenses-for-federal-agencies/</w:t>
        </w:r>
      </w:hyperlink>
      <w:r>
        <w:t xml:space="preserve"> - Highlights the importance of human-centric AI/ML solutions in automating repetitive tasks, enhancing threat detection, and accelerating cognition for cybersecurity professionals, supporting the role of AI in threat detection and SOC operations.</w:t>
      </w:r>
      <w:r/>
    </w:p>
    <w:p>
      <w:pPr>
        <w:pStyle w:val="ListNumber"/>
        <w:spacing w:line="240" w:lineRule="auto"/>
        <w:ind w:left="720"/>
      </w:pPr>
      <w:r/>
      <w:hyperlink r:id="rId14">
        <w:r>
          <w:rPr>
            <w:color w:val="0000EE"/>
            <w:u w:val="single"/>
          </w:rPr>
          <w:t>https://govciomedia.com/feds-weigh-generative-ai-use-in-cybersecurity-data-analysis/</w:t>
        </w:r>
      </w:hyperlink>
      <w:r>
        <w:t xml:space="preserve"> - Discusses the use of generative AI in identifying cybersecurity threats, sorting through massive data sets, and enhancing human decision-making, which supports the application of AI in threat detection and data analysis.</w:t>
      </w:r>
      <w:r/>
    </w:p>
    <w:p>
      <w:pPr>
        <w:pStyle w:val="ListNumber"/>
        <w:spacing w:line="240" w:lineRule="auto"/>
        <w:ind w:left="720"/>
      </w:pPr>
      <w:r/>
      <w:hyperlink r:id="rId10">
        <w:r>
          <w:rPr>
            <w:color w:val="0000EE"/>
            <w:u w:val="single"/>
          </w:rPr>
          <w:t>https://www.cisa.gov/ai/cisa-use-cases</w:t>
        </w:r>
      </w:hyperlink>
      <w:r>
        <w:t xml:space="preserve"> - Provides details on how CISA uses AI to combat phishing and other targeted cyber attacks through cyber threat intelligence and automated scoring and feedback mechanisms.</w:t>
      </w:r>
      <w:r/>
    </w:p>
    <w:p>
      <w:pPr>
        <w:pStyle w:val="ListNumber"/>
        <w:spacing w:line="240" w:lineRule="auto"/>
        <w:ind w:left="720"/>
      </w:pPr>
      <w:r/>
      <w:hyperlink r:id="rId11">
        <w:r>
          <w:rPr>
            <w:color w:val="0000EE"/>
            <w:u w:val="single"/>
          </w:rPr>
          <w:t>https://www.cisa.gov/ai</w:t>
        </w:r>
      </w:hyperlink>
      <w:r>
        <w:t xml:space="preserve"> - Outlines CISA’s efforts in ensuring AI systems are protected from cyber-based threats and the importance of a solid data foundation for effective AI implementation, aligning with the need for robust data governance and validation.</w:t>
      </w:r>
      <w:r/>
    </w:p>
    <w:p>
      <w:pPr>
        <w:pStyle w:val="ListNumber"/>
        <w:spacing w:line="240" w:lineRule="auto"/>
        <w:ind w:left="720"/>
      </w:pPr>
      <w:r/>
      <w:hyperlink r:id="rId13">
        <w:r>
          <w:rPr>
            <w:color w:val="0000EE"/>
            <w:u w:val="single"/>
          </w:rPr>
          <w:t>https://governmenttechnologyinsider.com/human-centric-ai-ml-solutions-are-reshaping-cyber-defenses-for-federal-agencies/</w:t>
        </w:r>
      </w:hyperlink>
      <w:r>
        <w:t xml:space="preserve"> - Emphasizes the critical role of industry partners in driving innovation and facilitating the adoption of AI/ML solutions within federal agencies, supporting the importance of collaboration in AI implementation.</w:t>
      </w:r>
      <w:r/>
    </w:p>
    <w:p>
      <w:pPr>
        <w:pStyle w:val="ListNumber"/>
        <w:spacing w:line="240" w:lineRule="auto"/>
        <w:ind w:left="720"/>
      </w:pPr>
      <w:r/>
      <w:hyperlink r:id="rId14">
        <w:r>
          <w:rPr>
            <w:color w:val="0000EE"/>
            <w:u w:val="single"/>
          </w:rPr>
          <w:t>https://govciomedia.com/feds-weigh-generative-ai-use-in-cybersecurity-data-analysis/</w:t>
        </w:r>
      </w:hyperlink>
      <w:r>
        <w:t xml:space="preserve"> - Highlights the need for ensuring compliance, data protection, and responsible use of AI, which is crucial for maintaining trust and security in AI implementations within federal agencies.</w:t>
      </w:r>
      <w:r/>
    </w:p>
    <w:p>
      <w:pPr>
        <w:pStyle w:val="ListNumber"/>
        <w:spacing w:line="240" w:lineRule="auto"/>
        <w:ind w:left="720"/>
      </w:pPr>
      <w:r/>
      <w:hyperlink r:id="rId12">
        <w:r>
          <w:rPr>
            <w:color w:val="0000EE"/>
            <w:u w:val="single"/>
          </w:rPr>
          <w:t>https://www.nsa.gov/AISC/</w:t>
        </w:r>
      </w:hyperlink>
      <w:r>
        <w:t xml:space="preserve"> - Explains the NSA’s focus on securing AI systems throughout their development lifecycle, which is essential for protecting against the vulnerabilities introduced by AI, aligning with the NIST AI Risk Management Framework’s emphasis on responsible AI adoption.</w:t>
      </w:r>
      <w:r/>
    </w:p>
    <w:p>
      <w:pPr>
        <w:pStyle w:val="ListNumber"/>
        <w:spacing w:line="240" w:lineRule="auto"/>
        <w:ind w:left="720"/>
      </w:pPr>
      <w:r/>
      <w:hyperlink r:id="rId15">
        <w:r>
          <w:rPr>
            <w:color w:val="0000EE"/>
            <w:u w:val="single"/>
          </w:rPr>
          <w:t>https://governmenttechnologyinsider.com/to-counter-ai-powered-cyberattacks-federal-agencies-will-need-ai-powered-tools/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isa.gov/ai/cisa-use-cases" TargetMode="External"/><Relationship Id="rId11" Type="http://schemas.openxmlformats.org/officeDocument/2006/relationships/hyperlink" Target="https://www.cisa.gov/ai" TargetMode="External"/><Relationship Id="rId12" Type="http://schemas.openxmlformats.org/officeDocument/2006/relationships/hyperlink" Target="https://www.nsa.gov/AISC/" TargetMode="External"/><Relationship Id="rId13" Type="http://schemas.openxmlformats.org/officeDocument/2006/relationships/hyperlink" Target="https://governmenttechnologyinsider.com/human-centric-ai-ml-solutions-are-reshaping-cyber-defenses-for-federal-agencies/" TargetMode="External"/><Relationship Id="rId14" Type="http://schemas.openxmlformats.org/officeDocument/2006/relationships/hyperlink" Target="https://govciomedia.com/feds-weigh-generative-ai-use-in-cybersecurity-data-analysis/" TargetMode="External"/><Relationship Id="rId15" Type="http://schemas.openxmlformats.org/officeDocument/2006/relationships/hyperlink" Target="https://governmenttechnologyinsider.com/to-counter-ai-powered-cyberattacks-federal-agencies-will-need-ai-powered-too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