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GFH Financial Group launches innovative investor mobile app at Future Investment Initiative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marking its digital transformation, Bahrain-based GFH Financial Group launched an innovative investor mobile application during the Future Investment Initiative (FII) held in Riyadh, Saudi Arabia. The event, which took place on Wednesday, is widely recognised as one of the world's most prestigious gatherings of investors, regulators, and government officials.</w:t>
      </w:r>
      <w:r/>
    </w:p>
    <w:p>
      <w:r/>
      <w:r>
        <w:t>GFH's launch at FII — a significant global platform where investors and business leaders convene to shape the future of investment — underscores the group's strategic commitment to the region and the broader financial landscape. Being a Strategic Partner of the FII, GFH capitalised on the opportunity to unveil its latest technological advancement to a global audience.</w:t>
      </w:r>
      <w:r/>
    </w:p>
    <w:p>
      <w:r/>
      <w:r>
        <w:t>The unveiling saw the presence of numerous prominent figures, including Noor bint Ali Alkhulaif, Minister of Sustainable Development and Chief Executive of the Economic Development Board, and Khalid Ebrahim Humaidan, Governor of the Central Bank of Bahrain. The attendance of these key stakeholders highlights the importance of such digital initiatives in supporting the ongoing digital transformation across Bahrain and Saudi Arabia.</w:t>
      </w:r>
      <w:r/>
    </w:p>
    <w:p>
      <w:r/>
      <w:r>
        <w:t>Hisham Alrayes, Group CEO of GFH, remarked on the significance of launching the app at FII. He noted that the event provided an ideal platform to demonstrate GFH's innovative investment strategies, extensive offerings, and state-of-the-art digital solutions. "The app’s unique features have the potential to revolutionise how our investors interact with the Group and their portfolios," Alrayes stated.</w:t>
      </w:r>
      <w:r/>
    </w:p>
    <w:p>
      <w:r/>
      <w:r>
        <w:t>The newly launched mobile application is designed to innovate the investment landscape by integrating cutting-edge AI technology. It provides personalised investment insights and 24/7 customer support through a chatbot powered by OpenAI. Furthermore, the application simplifies investing processes by enabling users to subscribe to GFH's investment funds using digital and crypto wallets, which streamlines transactions and enhances the user experience.</w:t>
      </w:r>
      <w:r/>
    </w:p>
    <w:p>
      <w:r/>
      <w:r>
        <w:t>This development is part of GFH's broader digital transformation journey, highlighting their dedication to leveraging technology to improve the delivery of diversified investment services. It also signifies an effort to expand their investor base in the Gulf Cooperation Council (GCC) region and beyond.</w:t>
      </w:r>
      <w:r/>
    </w:p>
    <w:p>
      <w:r/>
      <w:r>
        <w:t>GFH's choice to debut their app at the Future Investment Initiative reflects their active involvement in the Saudi Arabian market and their support for Bahrain's digital economy, backed by the Economic Development Board and the Central Bank of Bahrain.</w:t>
      </w:r>
      <w:r/>
    </w:p>
    <w:p>
      <w:r/>
      <w:r>
        <w:t>In summary, the launch of GFH's investor mobile application at one of the world's foremost investment summits underscores the group's commitment to innovation and digital transformation within the financial sector, mirroring broader market trends in the GCC region.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https://gfh.com/press-release/gfh-unveils-cutting-edge-first-ai-investor-mobile-app-at-the-future-investment-initiative/</w:t>
        </w:r>
      </w:hyperlink>
      <w:r>
        <w:t xml:space="preserve"> - Corroborates the launch of GFH's innovative investor mobile application during the Future Investment Initiative (FII) in Riyadh, Saudi Arabia.</w:t>
      </w:r>
      <w:r/>
    </w:p>
    <w:p>
      <w:pPr>
        <w:pStyle w:val="ListNumber"/>
        <w:spacing w:line="240" w:lineRule="auto"/>
        <w:ind w:left="720"/>
      </w:pPr>
      <w:r/>
      <w:hyperlink r:id="rId11">
        <w:r>
          <w:rPr>
            <w:color w:val="0000EE"/>
            <w:u w:val="single"/>
          </w:rPr>
          <w:t>https://www.albawaba.com/business/pr/gfh-unveils-cutting-edge-first-ai-1591335</w:t>
        </w:r>
      </w:hyperlink>
      <w:r>
        <w:t xml:space="preserve"> - Supports the information about GFH unveiling its AI investor mobile app at the Future Investment Initiative.</w:t>
      </w:r>
      <w:r/>
    </w:p>
    <w:p>
      <w:pPr>
        <w:pStyle w:val="ListNumber"/>
        <w:spacing w:line="240" w:lineRule="auto"/>
        <w:ind w:left="720"/>
      </w:pPr>
      <w:r/>
      <w:hyperlink r:id="rId12">
        <w:r>
          <w:rPr>
            <w:color w:val="0000EE"/>
            <w:u w:val="single"/>
          </w:rPr>
          <w:t>https://fii-institute.org</w:t>
        </w:r>
      </w:hyperlink>
      <w:r>
        <w:t xml:space="preserve"> - Provides context about the Future Investment Initiative (FII) as a global platform where investors and business leaders convene.</w:t>
      </w:r>
      <w:r/>
    </w:p>
    <w:p>
      <w:pPr>
        <w:pStyle w:val="ListNumber"/>
        <w:spacing w:line="240" w:lineRule="auto"/>
        <w:ind w:left="720"/>
      </w:pPr>
      <w:r/>
      <w:hyperlink r:id="rId13">
        <w:r>
          <w:rPr>
            <w:color w:val="0000EE"/>
            <w:u w:val="single"/>
          </w:rPr>
          <w:t>https://gfh.com/press-release/gfh-financial-group-and-fii-institute-extend-strategic-partnership-to-drive-global-innovation-and-sustainable-growth/</w:t>
        </w:r>
      </w:hyperlink>
      <w:r>
        <w:t xml:space="preserve"> - Highlights GFH's strategic partnership with FII Institute and their commitment to the region and broader financial landscape.</w:t>
      </w:r>
      <w:r/>
    </w:p>
    <w:p>
      <w:pPr>
        <w:pStyle w:val="ListNumber"/>
        <w:spacing w:line="240" w:lineRule="auto"/>
        <w:ind w:left="720"/>
      </w:pPr>
      <w:r/>
      <w:hyperlink r:id="rId14">
        <w:r>
          <w:rPr>
            <w:color w:val="0000EE"/>
            <w:u w:val="single"/>
          </w:rPr>
          <w:t>https://www.linkedin.com/posts/fiiinstitute_fii8-riyadh-impactonhumanity-activity-7256360592301572097-hcdO</w:t>
        </w:r>
      </w:hyperlink>
      <w:r>
        <w:t xml:space="preserve"> - Mentions the FII8 event in Riyadh, which is relevant to the context of GFH's app launch.</w:t>
      </w:r>
      <w:r/>
    </w:p>
    <w:p>
      <w:pPr>
        <w:pStyle w:val="ListNumber"/>
        <w:spacing w:line="240" w:lineRule="auto"/>
        <w:ind w:left="720"/>
      </w:pPr>
      <w:r/>
      <w:hyperlink r:id="rId12">
        <w:r>
          <w:rPr>
            <w:color w:val="0000EE"/>
            <w:u w:val="single"/>
          </w:rPr>
          <w:t>https://fii-institute.org</w:t>
        </w:r>
      </w:hyperlink>
      <w:r>
        <w:t xml:space="preserve"> - Details the significance of FII as a prestigious gathering of investors, regulators, and government officials.</w:t>
      </w:r>
      <w:r/>
    </w:p>
    <w:p>
      <w:pPr>
        <w:pStyle w:val="ListNumber"/>
        <w:spacing w:line="240" w:lineRule="auto"/>
        <w:ind w:left="720"/>
      </w:pPr>
      <w:r/>
      <w:hyperlink r:id="rId10">
        <w:r>
          <w:rPr>
            <w:color w:val="0000EE"/>
            <w:u w:val="single"/>
          </w:rPr>
          <w:t>https://gfh.com/press-release/gfh-unveils-cutting-edge-first-ai-investor-mobile-app-at-the-future-investment-initiative/</w:t>
        </w:r>
      </w:hyperlink>
      <w:r>
        <w:t xml:space="preserve"> - Quotes Hisham Alrayes, Group CEO of GFH, on the significance of launching the app at FII and its innovative features.</w:t>
      </w:r>
      <w:r/>
    </w:p>
    <w:p>
      <w:pPr>
        <w:pStyle w:val="ListNumber"/>
        <w:spacing w:line="240" w:lineRule="auto"/>
        <w:ind w:left="720"/>
      </w:pPr>
      <w:r/>
      <w:hyperlink r:id="rId11">
        <w:r>
          <w:rPr>
            <w:color w:val="0000EE"/>
            <w:u w:val="single"/>
          </w:rPr>
          <w:t>https://www.albawaba.com/business/pr/gfh-unveils-cutting-edge-first-ai-1591335</w:t>
        </w:r>
      </w:hyperlink>
      <w:r>
        <w:t xml:space="preserve"> - Explains the app's features, including AI technology, personalised investment insights, and 24/7 customer support.</w:t>
      </w:r>
      <w:r/>
    </w:p>
    <w:p>
      <w:pPr>
        <w:pStyle w:val="ListNumber"/>
        <w:spacing w:line="240" w:lineRule="auto"/>
        <w:ind w:left="720"/>
      </w:pPr>
      <w:r/>
      <w:hyperlink r:id="rId13">
        <w:r>
          <w:rPr>
            <w:color w:val="0000EE"/>
            <w:u w:val="single"/>
          </w:rPr>
          <w:t>https://gfh.com/press-release/gfh-financial-group-and-fii-institute-extend-strategic-partnership-to-drive-global-innovation-and-sustainable-growth/</w:t>
        </w:r>
      </w:hyperlink>
      <w:r>
        <w:t xml:space="preserve"> - Highlights GFH's broader digital transformation journey and their dedication to leveraging technology for investment services.</w:t>
      </w:r>
      <w:r/>
    </w:p>
    <w:p>
      <w:pPr>
        <w:pStyle w:val="ListNumber"/>
        <w:spacing w:line="240" w:lineRule="auto"/>
        <w:ind w:left="720"/>
      </w:pPr>
      <w:r/>
      <w:hyperlink r:id="rId12">
        <w:r>
          <w:rPr>
            <w:color w:val="0000EE"/>
            <w:u w:val="single"/>
          </w:rPr>
          <w:t>https://fii-institute.org</w:t>
        </w:r>
      </w:hyperlink>
      <w:r>
        <w:t xml:space="preserve"> - Supports the information about GFH's active involvement in the Saudi Arabian market and support for Bahrain's digital economy.</w:t>
      </w:r>
      <w:r/>
    </w:p>
    <w:p>
      <w:pPr>
        <w:pStyle w:val="ListNumber"/>
        <w:spacing w:line="240" w:lineRule="auto"/>
        <w:ind w:left="720"/>
      </w:pPr>
      <w:r/>
      <w:hyperlink r:id="rId10">
        <w:r>
          <w:rPr>
            <w:color w:val="0000EE"/>
            <w:u w:val="single"/>
          </w:rPr>
          <w:t>https://gfh.com/press-release/gfh-unveils-cutting-edge-first-ai-investor-mobile-app-at-the-future-investment-initiative/</w:t>
        </w:r>
      </w:hyperlink>
      <w:r>
        <w:t xml:space="preserve"> - Corroborates the app's ability to simplify investing processes using digital and crypto wallets, enhancing the user experience.</w:t>
      </w:r>
      <w:r/>
    </w:p>
    <w:p>
      <w:pPr>
        <w:pStyle w:val="ListNumber"/>
        <w:spacing w:line="240" w:lineRule="auto"/>
        <w:ind w:left="720"/>
      </w:pPr>
      <w:r/>
      <w:hyperlink r:id="rId15">
        <w:r>
          <w:rPr>
            <w:color w:val="0000EE"/>
            <w:u w:val="single"/>
          </w:rPr>
          <w:t>https://www.twentyfoursevennews.com/2024/10/gfh-group-launches-1st-ai-investor-mobile-app-at-the-fii-global-meet/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fh.com/press-release/gfh-unveils-cutting-edge-first-ai-investor-mobile-app-at-the-future-investment-initiative/" TargetMode="External"/><Relationship Id="rId11" Type="http://schemas.openxmlformats.org/officeDocument/2006/relationships/hyperlink" Target="https://www.albawaba.com/business/pr/gfh-unveils-cutting-edge-first-ai-1591335" TargetMode="External"/><Relationship Id="rId12" Type="http://schemas.openxmlformats.org/officeDocument/2006/relationships/hyperlink" Target="https://fii-institute.org" TargetMode="External"/><Relationship Id="rId13" Type="http://schemas.openxmlformats.org/officeDocument/2006/relationships/hyperlink" Target="https://gfh.com/press-release/gfh-financial-group-and-fii-institute-extend-strategic-partnership-to-drive-global-innovation-and-sustainable-growth/" TargetMode="External"/><Relationship Id="rId14" Type="http://schemas.openxmlformats.org/officeDocument/2006/relationships/hyperlink" Target="https://www.linkedin.com/posts/fiiinstitute_fii8-riyadh-impactonhumanity-activity-7256360592301572097-hcdO" TargetMode="External"/><Relationship Id="rId15" Type="http://schemas.openxmlformats.org/officeDocument/2006/relationships/hyperlink" Target="https://www.twentyfoursevennews.com/2024/10/gfh-group-launches-1st-ai-investor-mobile-app-at-the-fii-global-me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