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Iveda unveils advanced VEMO Body Cam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Iveda, a prominent player in the field of cloud-based AI technology, has announced significant updates to its VEMO Body Cam. This latest iteration of the body-worn camera comes with a sophisticated back-end platform known as the VEMO Command Center, designed to enhance real-time situational awareness and operational efficiency through seamless integration with IvedaAI’s advanced analytics platform.</w:t>
      </w:r>
      <w:r/>
    </w:p>
    <w:p>
      <w:r/>
      <w:r>
        <w:t>The new VEMO Body Cam stands out in the market as it directly integrates with IvedaAI’s real-time analytics, marking a first in the wearable camera industry. This integration allows streaming of footage directly to Iveda's powerful AI video analytics solution. Such capability is aimed at providing unprecedented on-the-go intelligence, especially crucial for sectors such as law enforcement and private security.</w:t>
      </w:r>
      <w:r/>
    </w:p>
    <w:p>
      <w:r/>
      <w:r>
        <w:t>The VEMO Command Center is a robust part of this solution, enabling the monitoring of live video streams, GPS tracking of users, and real-time SOS alerts, thus ensuring a coordinated and rapid response to incidents. The platform is designed to operate seamlessly with either the IvedaAI Cloud service or as an on-premises solution, offering flexibility to suit the needs of different organisations.</w:t>
      </w:r>
      <w:r/>
    </w:p>
    <w:p>
      <w:r/>
      <w:r>
        <w:t>Enhancements in the hardware design of the VEMO Body Cam include a lightweight and compact form, capable of up to 15 hours of continuous recording from a single charge. This improvement ensures that the device can meet the demands of long shifts, essential for law enforcement officers and security personnel. It also features 4G connectivity, Wi-Fi, GPS, and an infrared camera, ensuring effective data transmission, location tracking, and capturing of clear footage even in low-light environments.</w:t>
      </w:r>
      <w:r/>
    </w:p>
    <w:p>
      <w:r/>
      <w:r>
        <w:t>The updates come amid the backdrop of a growing global market for body-worn cameras, which is anticipated to grow by $1.26 billion over the next four years. This growth is driven by an increasing demand for improved safety solutions across various sectors. With the VEMO Body Cam's advanced AI capabilities, Iveda positions itself at the forefront of this burgeoning market, offering what David Ly, Founder and CEO of Iveda, describes as an "innovative and cost-effective tool" for security and situational control.</w:t>
      </w:r>
      <w:r/>
    </w:p>
    <w:p>
      <w:r/>
      <w:r>
        <w:t>David Ly commented on the release, highlighting how the VEMO solution allows security personnel to respond more effectively in real time, thus enhancing public safety. Furthermore, the company is engaging with international government agencies, showcasing the trust and value seen in their technology offerings.</w:t>
      </w:r>
      <w:r/>
    </w:p>
    <w:p>
      <w:r/>
      <w:r>
        <w:t>Richard Tsay, Director of Product Development at Iveda, further explained the potential impact of VEMO in field operations, citing scenarios where the camera’s real-time facial and license plate recognition capabilities could alert officers of potential suspects immediately. Such functionalities are not only poised to assist law enforcement but have potential applications in other sectors, such as universities for routine security checks.</w:t>
      </w:r>
      <w:r/>
    </w:p>
    <w:p>
      <w:r/>
      <w:r>
        <w:t>With a market price starting at $450 per unit, the VEMO Body Cam, combined with optional IvedaAI Cloud services for an additional $99 per month, offers a scalable and powerful solution tailored for both small private security firms and larger governmental agencies, ensuring a wider accessibility to advanced surveillance technologies.</w:t>
      </w:r>
      <w:r/>
    </w:p>
    <w:p>
      <w:r/>
      <w:r>
        <w:t>Iveda, headquartered in Mesa, Arizona, and publicly traded on NASDAQ under the ticker IVDA, continues to leverage IoT platforms, smart sensors, and AI to support cities and organizations in digital transformations, contributing to the ongoing progression into the fifth industrial revolution.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https://finance.yahoo.com/news/iveda-unveils-vemo-body-cam-123000503.html</w:t>
        </w:r>
      </w:hyperlink>
      <w:r>
        <w:t xml:space="preserve"> - Corroborates the significant updates to Iveda's VEMO Body Cam and its integration with IvedaAI’s advanced analytics platform.</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Details the VEMO Command Center and its capabilities, including live video streams, GPS tracking, and real-time SOS alerts.</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Explains the integration of VEMO Body Cam with IvedaAI’s real-time analytics, a first in the wearable camera industry.</w:t>
      </w:r>
      <w:r/>
    </w:p>
    <w:p>
      <w:pPr>
        <w:pStyle w:val="ListNumber"/>
        <w:spacing w:line="240" w:lineRule="auto"/>
        <w:ind w:left="720"/>
      </w:pPr>
      <w:r/>
      <w:hyperlink r:id="rId12">
        <w:r>
          <w:rPr>
            <w:color w:val="0000EE"/>
            <w:u w:val="single"/>
          </w:rPr>
          <w:t>https://iveda.com/iveda-unveils-new-vemo-body-cam-the-first-wearable-body-camera-solution-to-integrate-with-real-time-ai-video-analytics/</w:t>
        </w:r>
      </w:hyperlink>
      <w:r>
        <w:t xml:space="preserve"> - Describes the enhanced hardware design of the VEMO Body Cam, including its lightweight and compact form, 15 hours of continuous recording, and other features.</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Mentions the flexibility of the VEMO Command Center to operate with either IvedaAI Cloud or as an on-premises solution.</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Details the features of the VEMO Body Cam, including 4G connectivity, Wi-Fi, GPS, and an infrared camera.</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Discusses the growing global market for body-worn cameras and Iveda's position in this market with the VEMO Body Cam.</w:t>
      </w:r>
      <w:r/>
    </w:p>
    <w:p>
      <w:pPr>
        <w:pStyle w:val="ListNumber"/>
        <w:spacing w:line="240" w:lineRule="auto"/>
        <w:ind w:left="720"/>
      </w:pPr>
      <w:r/>
      <w:hyperlink r:id="rId12">
        <w:r>
          <w:rPr>
            <w:color w:val="0000EE"/>
            <w:u w:val="single"/>
          </w:rPr>
          <w:t>https://iveda.com/iveda-unveils-new-vemo-body-cam-the-first-wearable-body-camera-solution-to-integrate-with-real-time-ai-video-analytics/</w:t>
        </w:r>
      </w:hyperlink>
      <w:r>
        <w:t xml:space="preserve"> - Highlights David Ly's comments on the VEMO solution as an innovative and cost-effective tool for security and situational control.</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Explains Richard Tsay's insights on the potential impact of VEMO in field operations, including real-time facial and license plate recognition.</w:t>
      </w:r>
      <w:r/>
    </w:p>
    <w:p>
      <w:pPr>
        <w:pStyle w:val="ListNumber"/>
        <w:spacing w:line="240" w:lineRule="auto"/>
        <w:ind w:left="720"/>
      </w:pPr>
      <w:r/>
      <w:hyperlink r:id="rId11">
        <w:r>
          <w:rPr>
            <w:color w:val="0000EE"/>
            <w:u w:val="single"/>
          </w:rPr>
          <w:t>https://www.marketscreener.com/quote/stock/IVEDA-SOLUTIONS-INC-120790824/news/Iveda-Solutions-Unveils-New-VEMO-Body-Cam-the-First-Wearable-Body-Camera-Solution-to-Integrate-with-48192285/</w:t>
        </w:r>
      </w:hyperlink>
      <w:r>
        <w:t xml:space="preserve"> - Provides details on the pricing of the VEMO Body Cam and the optional IvedaAI Cloud services.</w:t>
      </w:r>
      <w:r/>
    </w:p>
    <w:p>
      <w:pPr>
        <w:pStyle w:val="ListNumber"/>
        <w:spacing w:line="240" w:lineRule="auto"/>
        <w:ind w:left="720"/>
      </w:pPr>
      <w:r/>
      <w:hyperlink r:id="rId13">
        <w:r>
          <w:rPr>
            <w:color w:val="0000EE"/>
            <w:u w:val="single"/>
          </w:rPr>
          <w:t>https://iveda.com/news/</w:t>
        </w:r>
      </w:hyperlink>
      <w:r>
        <w:t xml:space="preserve"> - Corroborates Iveda's headquarters in Mesa, Arizona, and its involvement in IoT platforms, smart sensors, and AI for digital transformations.</w:t>
      </w:r>
      <w:r/>
    </w:p>
    <w:p>
      <w:pPr>
        <w:pStyle w:val="ListNumber"/>
        <w:spacing w:line="240" w:lineRule="auto"/>
        <w:ind w:left="720"/>
      </w:pPr>
      <w:r/>
      <w:hyperlink r:id="rId14">
        <w:r>
          <w:rPr>
            <w:color w:val="0000EE"/>
            <w:u w:val="single"/>
          </w:rPr>
          <w:t>https://www.iotforall.com/press-releases/iveda-unveils-new-vemo-body-cam-the-first-wearable-body-camera-solution-to-integrate-with-real-time-ai-video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iveda-unveils-vemo-body-cam-123000503.html" TargetMode="External"/><Relationship Id="rId11" Type="http://schemas.openxmlformats.org/officeDocument/2006/relationships/hyperlink" Target="https://www.marketscreener.com/quote/stock/IVEDA-SOLUTIONS-INC-120790824/news/Iveda-Solutions-Unveils-New-VEMO-Body-Cam-the-First-Wearable-Body-Camera-Solution-to-Integrate-with-48192285/" TargetMode="External"/><Relationship Id="rId12" Type="http://schemas.openxmlformats.org/officeDocument/2006/relationships/hyperlink" Target="https://iveda.com/iveda-unveils-new-vemo-body-cam-the-first-wearable-body-camera-solution-to-integrate-with-real-time-ai-video-analytics/" TargetMode="External"/><Relationship Id="rId13" Type="http://schemas.openxmlformats.org/officeDocument/2006/relationships/hyperlink" Target="https://iveda.com/news/" TargetMode="External"/><Relationship Id="rId14" Type="http://schemas.openxmlformats.org/officeDocument/2006/relationships/hyperlink" Target="https://www.iotforall.com/press-releases/iveda-unveils-new-vemo-body-cam-the-first-wearable-body-camera-solution-to-integrate-with-real-time-ai-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