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plans to develop its own AI chip in collaboration with industry leaders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the renowned artificial intelligence research lab known for developing advanced AI systems like ChatGPT, is setting ambitious plans to create its own AI chip. This strategic move aims to meet the increasing demands of running and scaling its sophisticated AI models. The company is collaborating with Broadcom and Taiwan Semiconductor Manufacturing Company (TSMC) to deliver this in-house chip by 2026. Unlike typical industry giants that build manufacturing plants to produce chips internally, OpenAI is leveraging its strategic partnerships, avoiding the massive investments associated with in-house chip production.</w:t>
      </w:r>
      <w:r/>
    </w:p>
    <w:p>
      <w:r/>
      <w:r>
        <w:t>Currently, OpenAI relies heavily on Nvidia's GPUs, which are crucial for tasks such as training AI models and executing inference operations that convert data into meaningful outputs. However, the rising costs of these GPUs have prompted OpenAI to explore alternatives. In a bid to diversify its resources, OpenAI has introduced AMD's MI300X chips into its ecosystem, illustrating its proactive approach in manoeuvring through a GPU market frequently affected by supply shortages. This strategic diversification is not merely a contingency plan but a calculated effort to optimize its technological infrastructure.</w:t>
      </w:r>
      <w:r/>
    </w:p>
    <w:p>
      <w:r/>
      <w:r>
        <w:t>Broadcom is collaborating with OpenAI to design the new chip, incorporating a data transfer capability integral for OpenAI’s systems, which demand synchronized chip operations. TSMC, the world's largest contract chipmaker, will manage the production, lending its substantial expertise and credibility to the project. This collaboration underscores OpenAI’s dedication to resourceful problem-solving, ensuring that its experimental chip can scale efficiently to meet the expansive workloads required by modern AI applications.</w:t>
      </w:r>
      <w:r/>
    </w:p>
    <w:p>
      <w:r/>
      <w:r>
        <w:t>The creation of a custom chip is not merely a cost-saving measure for OpenAI; it represents a tactical initiative to gain greater control over its technological tools. Tailored specifically for inference—the AI process of applying learned knowledge to make decisions—the chip is intended to enhance real-time processing speeds essential for operations like ChatGPT. This initiative parallels technological paths taken by industry leaders such as Apple, positioning OpenAI as a trailblazer with ambitions of forging its unique technological narrative amid competition from tech giants like Google and Meta.</w:t>
      </w:r>
      <w:r/>
    </w:p>
    <w:p>
      <w:r/>
      <w:r>
        <w:t>Interestingly, OpenAI's strategy does not disrupt its reliance on existing suppliers. Despite developing a custom chip, OpenAI maintains its association with Nvidia, ensuring access to the latest Blackwell GPUs while managing potential market dynamics smoothly. This reflects a nuanced approach where OpenAI benefits from the latest cutting-edge technology without severing pivotal industry ties—a sophisticated balance that showcases the company's strategic foresight.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https://www.reuters.com/technology/artificial-intelligence/openai-builds-first-chip-with-broadcom-tsmc-scales-back-foundry-ambition-2024-10-29/</w:t>
        </w:r>
      </w:hyperlink>
      <w:r>
        <w:t xml:space="preserve"> - Corroborates OpenAI's collaboration with Broadcom and TSMC to design and produce its own AI chips, and the decision to scale back foundry ambitions.</w:t>
      </w:r>
      <w:r/>
    </w:p>
    <w:p>
      <w:pPr>
        <w:pStyle w:val="ListNumber"/>
        <w:spacing w:line="240" w:lineRule="auto"/>
        <w:ind w:left="720"/>
      </w:pPr>
      <w:r/>
      <w:hyperlink r:id="rId11">
        <w:r>
          <w:rPr>
            <w:color w:val="0000EE"/>
            <w:u w:val="single"/>
          </w:rPr>
          <w:t>https://www.businessinsider.com/openai-chip-design-tsmc-broadcom-big-tech-nvidia-2024-10</w:t>
        </w:r>
      </w:hyperlink>
      <w:r>
        <w:t xml:space="preserve"> - Supports the information about OpenAI teaming up with Broadcom and TSMC, and the planned availability of custom chips by 2026.</w:t>
      </w:r>
      <w:r/>
    </w:p>
    <w:p>
      <w:pPr>
        <w:pStyle w:val="ListNumber"/>
        <w:spacing w:line="240" w:lineRule="auto"/>
        <w:ind w:left="720"/>
      </w:pPr>
      <w:r/>
      <w:hyperlink r:id="rId11">
        <w:r>
          <w:rPr>
            <w:color w:val="0000EE"/>
            <w:u w:val="single"/>
          </w:rPr>
          <w:t>https://www.businessinsider.com/openai-chip-design-tsmc-broadcom-big-tech-nvidia-2024-10</w:t>
        </w:r>
      </w:hyperlink>
      <w:r>
        <w:t xml:space="preserve"> - Explains OpenAI's reliance on Nvidia GPUs and the introduction of AMD's MI300X chips to diversify resources.</w:t>
      </w:r>
      <w:r/>
    </w:p>
    <w:p>
      <w:pPr>
        <w:pStyle w:val="ListNumber"/>
        <w:spacing w:line="240" w:lineRule="auto"/>
        <w:ind w:left="720"/>
      </w:pPr>
      <w:r/>
      <w:hyperlink r:id="rId12">
        <w:r>
          <w:rPr>
            <w:color w:val="0000EE"/>
            <w:u w:val="single"/>
          </w:rPr>
          <w:t>https://www.theverge.com/2024/10/29/24282843/openai-custom-hardware-amd-nvidia-ai-chips</w:t>
        </w:r>
      </w:hyperlink>
      <w:r>
        <w:t xml:space="preserve"> - Confirms OpenAI's plan to use AMD chips and potentially make its own AI hardware in 2026.</w:t>
      </w:r>
      <w:r/>
    </w:p>
    <w:p>
      <w:pPr>
        <w:pStyle w:val="ListNumber"/>
        <w:spacing w:line="240" w:lineRule="auto"/>
        <w:ind w:left="720"/>
      </w:pPr>
      <w:r/>
      <w:hyperlink r:id="rId13">
        <w:r>
          <w:rPr>
            <w:color w:val="0000EE"/>
            <w:u w:val="single"/>
          </w:rPr>
          <w:t>https://www.computerworld.com/article/3595426/openai-bets-on-its-own-ai-chips-by-2026.html</w:t>
        </w:r>
      </w:hyperlink>
      <w:r>
        <w:t xml:space="preserve"> - Details OpenAI's ambitious plans to create its own AI chips by 2026 and the strategic partnerships involved.</w:t>
      </w:r>
      <w:r/>
    </w:p>
    <w:p>
      <w:pPr>
        <w:pStyle w:val="ListNumber"/>
        <w:spacing w:line="240" w:lineRule="auto"/>
        <w:ind w:left="720"/>
      </w:pPr>
      <w:r/>
      <w:hyperlink r:id="rId11">
        <w:r>
          <w:rPr>
            <w:color w:val="0000EE"/>
            <w:u w:val="single"/>
          </w:rPr>
          <w:t>https://www.businessinsider.com/openai-chip-design-tsmc-broadcom-big-tech-nvidia-2024-10</w:t>
        </w:r>
      </w:hyperlink>
      <w:r>
        <w:t xml:space="preserve"> - Highlights Broadcom's role in designing the new chip and TSMC's role in production, emphasizing the importance of synchronized chip operations.</w:t>
      </w:r>
      <w:r/>
    </w:p>
    <w:p>
      <w:pPr>
        <w:pStyle w:val="ListNumber"/>
        <w:spacing w:line="240" w:lineRule="auto"/>
        <w:ind w:left="720"/>
      </w:pPr>
      <w:r/>
      <w:hyperlink r:id="rId10">
        <w:r>
          <w:rPr>
            <w:color w:val="0000EE"/>
            <w:u w:val="single"/>
          </w:rPr>
          <w:t>https://www.reuters.com/technology/artificial-intelligence/openai-builds-first-chip-with-broadcom-tsmc-scales-back-foundry-ambition-2024-10-29/</w:t>
        </w:r>
      </w:hyperlink>
      <w:r>
        <w:t xml:space="preserve"> - Clarifies that OpenAI is avoiding the massive investments associated with in-house chip production by leveraging strategic partnerships.</w:t>
      </w:r>
      <w:r/>
    </w:p>
    <w:p>
      <w:pPr>
        <w:pStyle w:val="ListNumber"/>
        <w:spacing w:line="240" w:lineRule="auto"/>
        <w:ind w:left="720"/>
      </w:pPr>
      <w:r/>
      <w:hyperlink r:id="rId11">
        <w:r>
          <w:rPr>
            <w:color w:val="0000EE"/>
            <w:u w:val="single"/>
          </w:rPr>
          <w:t>https://www.businessinsider.com/openai-chip-design-tsmc-broadcom-big-tech-nvidia-2024-10</w:t>
        </w:r>
      </w:hyperlink>
      <w:r>
        <w:t xml:space="preserve"> - Explains the tactical initiative to gain greater control over technological tools and enhance real-time processing speeds through custom chip design.</w:t>
      </w:r>
      <w:r/>
    </w:p>
    <w:p>
      <w:pPr>
        <w:pStyle w:val="ListNumber"/>
        <w:spacing w:line="240" w:lineRule="auto"/>
        <w:ind w:left="720"/>
      </w:pPr>
      <w:r/>
      <w:hyperlink r:id="rId12">
        <w:r>
          <w:rPr>
            <w:color w:val="0000EE"/>
            <w:u w:val="single"/>
          </w:rPr>
          <w:t>https://www.theverge.com/2024/10/29/24282843/openai-custom-hardware-amd-nvidia-ai-chips</w:t>
        </w:r>
      </w:hyperlink>
      <w:r>
        <w:t xml:space="preserve"> - Supports the information that OpenAI maintains its association with Nvidia while developing custom chips, ensuring access to the latest technology.</w:t>
      </w:r>
      <w:r/>
    </w:p>
    <w:p>
      <w:pPr>
        <w:pStyle w:val="ListNumber"/>
        <w:spacing w:line="240" w:lineRule="auto"/>
        <w:ind w:left="720"/>
      </w:pPr>
      <w:r/>
      <w:hyperlink r:id="rId11">
        <w:r>
          <w:rPr>
            <w:color w:val="0000EE"/>
            <w:u w:val="single"/>
          </w:rPr>
          <w:t>https://www.businessinsider.com/openai-chip-design-tsmc-broadcom-big-tech-nvidia-2024-10</w:t>
        </w:r>
      </w:hyperlink>
      <w:r>
        <w:t xml:space="preserve"> - Parallels OpenAI's strategy with industry leaders like Apple, Google, and Meta in designing custom chips to optimize technological infrastructure.</w:t>
      </w:r>
      <w:r/>
    </w:p>
    <w:p>
      <w:pPr>
        <w:pStyle w:val="ListNumber"/>
        <w:spacing w:line="240" w:lineRule="auto"/>
        <w:ind w:left="720"/>
      </w:pPr>
      <w:r/>
      <w:hyperlink r:id="rId14">
        <w:r>
          <w:rPr>
            <w:color w:val="0000EE"/>
            <w:u w:val="single"/>
          </w:rPr>
          <w:t>https://techcrunch.com/2024/10/29/openai-reportedly-planning-to-build-its-first-ai-chip-in-2026/</w:t>
        </w:r>
      </w:hyperlink>
      <w:r>
        <w:t xml:space="preserve"> - Confirms OpenAI's plans to build its first AI chip in 2026, aligning with the broader strategy of custom chip development.</w:t>
      </w:r>
      <w:r/>
    </w:p>
    <w:p>
      <w:pPr>
        <w:pStyle w:val="ListNumber"/>
        <w:spacing w:line="240" w:lineRule="auto"/>
        <w:ind w:left="720"/>
      </w:pPr>
      <w:r/>
      <w:hyperlink r:id="rId15">
        <w:r>
          <w:rPr>
            <w:color w:val="0000EE"/>
            <w:u w:val="single"/>
          </w:rPr>
          <w:t>https://www.yankodesign.com/2024/10/31/openai-is-building-their-own-ai-chips-to-take-on-nvidias-dominance/?utm_source=rss&amp;utm_medium=rss&amp;utm_campaign=openai-is-building-their-own-ai-chips-to-take-on-nvidias-dominance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uters.com/technology/artificial-intelligence/openai-builds-first-chip-with-broadcom-tsmc-scales-back-foundry-ambition-2024-10-29/" TargetMode="External"/><Relationship Id="rId11" Type="http://schemas.openxmlformats.org/officeDocument/2006/relationships/hyperlink" Target="https://www.businessinsider.com/openai-chip-design-tsmc-broadcom-big-tech-nvidia-2024-10" TargetMode="External"/><Relationship Id="rId12" Type="http://schemas.openxmlformats.org/officeDocument/2006/relationships/hyperlink" Target="https://www.theverge.com/2024/10/29/24282843/openai-custom-hardware-amd-nvidia-ai-chips" TargetMode="External"/><Relationship Id="rId13" Type="http://schemas.openxmlformats.org/officeDocument/2006/relationships/hyperlink" Target="https://www.computerworld.com/article/3595426/openai-bets-on-its-own-ai-chips-by-2026.html" TargetMode="External"/><Relationship Id="rId14" Type="http://schemas.openxmlformats.org/officeDocument/2006/relationships/hyperlink" Target="https://techcrunch.com/2024/10/29/openai-reportedly-planning-to-build-its-first-ai-chip-in-2026/" TargetMode="External"/><Relationship Id="rId15" Type="http://schemas.openxmlformats.org/officeDocument/2006/relationships/hyperlink" Target="https://www.yankodesign.com/2024/10/31/openai-is-building-their-own-ai-chips-to-take-on-nvidias-dominance/?utm_source=rss&amp;utm_medium=rss&amp;utm_campaign=openai-is-building-their-own-ai-chips-to-take-on-nvidias-domi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