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Electronics reports significant progress in AI-focused chip supply deal amidst fluctuating profits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Electronics Reports Significant Progress in AI-Focused Chip Supply Deal Amidst Fluctuating Profits</w:t>
      </w:r>
      <w:r/>
    </w:p>
    <w:p>
      <w:r/>
      <w:r>
        <w:t>Seoul, South Korea – Samsung Electronics, the South Korean technology powerhouse, has announced significant advancements in sealing a major supply agreement for artificial intelligence (AI)-oriented chips. This development comes as an effort to reassure investors amid a recently observed downturn in profits from its semiconductor ventures.</w:t>
      </w:r>
      <w:r/>
    </w:p>
    <w:p>
      <w:r/>
      <w:r>
        <w:t>In its latest financial disclosure on Thursday, Samsung Electronics reported a substantial increase in operating profit for the July to September period, recording a remarkable 277% rise compared to the same period the previous year. The company's operating profit reached $6.65 billion.</w:t>
      </w:r>
      <w:r/>
    </w:p>
    <w:p>
      <w:r/>
      <w:r>
        <w:t>Despite this impressive year-on-year leap, the third quarter's profit revealed a 12% decrease from the preceding quarter's earnings. Samsung attributed this downturn primarily to several exceptional expenses. These included costs associated with incentive provision to employees within the computer chip division, along with financial implications stemming from a weaker U.S. dollar.</w:t>
      </w:r>
      <w:r/>
    </w:p>
    <w:p>
      <w:r/>
      <w:r>
        <w:t xml:space="preserve">The announcement regarding the progression in the AI chip supply deal is strategically timed, aiming to bolster confidence among investors who are observing fluctuations in the semiconductor market. The semiconductor sector, crucial to Samsung's operations, has been facing challenges including variable demand and exchange rate volatilities. </w:t>
      </w:r>
      <w:r/>
    </w:p>
    <w:p>
      <w:r/>
      <w:r>
        <w:t>Samsung Electronics, a dominant player in the global technology landscape, continues to navigate these challenges while striving to maintain its leading position. The company's efforts in advancing technological solutions such as AI-focused chips underscore its commitment to innovation and adaptation in the ever-evolving tech industry.</w:t>
      </w:r>
      <w:r/>
    </w:p>
    <w:p>
      <w:r/>
      <w:r>
        <w:t>The company has not disclosed specific details regarding the entities involved in the chip supply agreement or the particular timelines associated with its execution. However, the move indicates Samsung’s strategic pivot towards meeting the growing demands for AI technology globally.</w:t>
      </w:r>
      <w:r/>
    </w:p>
    <w:p>
      <w:r/>
      <w:r>
        <w:t>Samsung Electronics' reporting and strategic developments are set against an atmospheric backdrop of dynamic technology sector trends, which see continuous shifts in consumer expectations and technological advancements. The company’s ability to secure pivotal deals and manage operational costs will likely continue to be a focal point for industry watchers and investors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https://www.ajc.com/news/nation-world/samsung-reports-major-progress-in-supply-deal-for-ai-chips/4Y6LJBBHCVAILGZF23WUMQZRFU/</w:t>
        </w:r>
      </w:hyperlink>
      <w:r>
        <w:t xml:space="preserve"> - Corroborates Samsung's progress in the AI chip supply deal and the aim to reassure investors.</w:t>
      </w:r>
      <w:r/>
    </w:p>
    <w:p>
      <w:pPr>
        <w:pStyle w:val="ListNumber"/>
        <w:spacing w:line="240" w:lineRule="auto"/>
        <w:ind w:left="720"/>
      </w:pPr>
      <w:r/>
      <w:hyperlink r:id="rId11">
        <w:r>
          <w:rPr>
            <w:color w:val="0000EE"/>
            <w:u w:val="single"/>
          </w:rPr>
          <w:t>https://abcnews.go.com/International/wireStory/samsung-reports-major-progress-supply-deal-ai-chips-115343967</w:t>
        </w:r>
      </w:hyperlink>
      <w:r>
        <w:t xml:space="preserve"> - Confirms the progress in the AI chip supply deal and its timing to reassure investors.</w:t>
      </w:r>
      <w:r/>
    </w:p>
    <w:p>
      <w:pPr>
        <w:pStyle w:val="ListNumber"/>
        <w:spacing w:line="240" w:lineRule="auto"/>
        <w:ind w:left="720"/>
      </w:pPr>
      <w:r/>
      <w:hyperlink r:id="rId12">
        <w:r>
          <w:rPr>
            <w:color w:val="0000EE"/>
            <w:u w:val="single"/>
          </w:rPr>
          <w:t>https://ktvz.com/news/2024/10/31/samsung-reports-major-progress-in-supply-deal-for-ai-chips/</w:t>
        </w:r>
      </w:hyperlink>
      <w:r>
        <w:t xml:space="preserve"> - Details the progress in the AI chip supply deal and the financial context, including the increase in operating profit.</w:t>
      </w:r>
      <w:r/>
    </w:p>
    <w:p>
      <w:pPr>
        <w:pStyle w:val="ListNumber"/>
        <w:spacing w:line="240" w:lineRule="auto"/>
        <w:ind w:left="720"/>
      </w:pPr>
      <w:r/>
      <w:hyperlink r:id="rId13">
        <w:r>
          <w:rPr>
            <w:color w:val="0000EE"/>
            <w:u w:val="single"/>
          </w:rPr>
          <w:t>https://www.usnews.com/news/business/articles/2024-10-31/samsung-reports-major-progress-in-supply-deal-for-ai-chips</w:t>
        </w:r>
      </w:hyperlink>
      <w:r>
        <w:t xml:space="preserve"> - Supports the announcement of progress in the AI chip supply deal and its strategic importance.</w:t>
      </w:r>
      <w:r/>
    </w:p>
    <w:p>
      <w:pPr>
        <w:pStyle w:val="ListNumber"/>
        <w:spacing w:line="240" w:lineRule="auto"/>
        <w:ind w:left="720"/>
      </w:pPr>
      <w:r/>
      <w:hyperlink r:id="rId14">
        <w:r>
          <w:rPr>
            <w:color w:val="0000EE"/>
            <w:u w:val="single"/>
          </w:rPr>
          <w:t>https://finance.yahoo.com/news/samsung-posts-weaker-profit-recovery-235609986.html</w:t>
        </w:r>
      </w:hyperlink>
      <w:r>
        <w:t xml:space="preserve"> - Provides information on Samsung's focus on high-end chips and the progress in the AI chip supply deal.</w:t>
      </w:r>
      <w:r/>
    </w:p>
    <w:p>
      <w:pPr>
        <w:pStyle w:val="ListNumber"/>
        <w:spacing w:line="240" w:lineRule="auto"/>
        <w:ind w:left="720"/>
      </w:pPr>
      <w:r/>
      <w:hyperlink r:id="rId10">
        <w:r>
          <w:rPr>
            <w:color w:val="0000EE"/>
            <w:u w:val="single"/>
          </w:rPr>
          <w:t>https://www.ajc.com/news/nation-world/samsung-reports-major-progress-in-supply-deal-for-ai-chips/4Y6LJBBHCVAILGZF23WUMQZRFU/</w:t>
        </w:r>
      </w:hyperlink>
      <w:r>
        <w:t xml:space="preserve"> - Reports the 277% increase in operating profit for the July-September period compared to the previous year.</w:t>
      </w:r>
      <w:r/>
    </w:p>
    <w:p>
      <w:pPr>
        <w:pStyle w:val="ListNumber"/>
        <w:spacing w:line="240" w:lineRule="auto"/>
        <w:ind w:left="720"/>
      </w:pPr>
      <w:r/>
      <w:hyperlink r:id="rId12">
        <w:r>
          <w:rPr>
            <w:color w:val="0000EE"/>
            <w:u w:val="single"/>
          </w:rPr>
          <w:t>https://ktvz.com/news/2024/10/31/samsung-reports-major-progress-in-supply-deal-for-ai-chips/</w:t>
        </w:r>
      </w:hyperlink>
      <w:r>
        <w:t xml:space="preserve"> - Explains the 12% decrease in profit from the preceding quarter due to exceptional expenses.</w:t>
      </w:r>
      <w:r/>
    </w:p>
    <w:p>
      <w:pPr>
        <w:pStyle w:val="ListNumber"/>
        <w:spacing w:line="240" w:lineRule="auto"/>
        <w:ind w:left="720"/>
      </w:pPr>
      <w:r/>
      <w:hyperlink r:id="rId14">
        <w:r>
          <w:rPr>
            <w:color w:val="0000EE"/>
            <w:u w:val="single"/>
          </w:rPr>
          <w:t>https://finance.yahoo.com/news/samsung-posts-weaker-profit-recovery-235609986.html</w:t>
        </w:r>
      </w:hyperlink>
      <w:r>
        <w:t xml:space="preserve"> - Details the exceptional expenses, including employee incentives and the impact of a weaker U.S. dollar.</w:t>
      </w:r>
      <w:r/>
    </w:p>
    <w:p>
      <w:pPr>
        <w:pStyle w:val="ListNumber"/>
        <w:spacing w:line="240" w:lineRule="auto"/>
        <w:ind w:left="720"/>
      </w:pPr>
      <w:r/>
      <w:hyperlink r:id="rId11">
        <w:r>
          <w:rPr>
            <w:color w:val="0000EE"/>
            <w:u w:val="single"/>
          </w:rPr>
          <w:t>https://abcnews.go.com/International/wireStory/samsung-reports-major-progress-supply-deal-ai-chips-115343967</w:t>
        </w:r>
      </w:hyperlink>
      <w:r>
        <w:t xml:space="preserve"> - Highlights the strategic timing of the AI chip supply deal announcement to bolster investor confidence.</w:t>
      </w:r>
      <w:r/>
    </w:p>
    <w:p>
      <w:pPr>
        <w:pStyle w:val="ListNumber"/>
        <w:spacing w:line="240" w:lineRule="auto"/>
        <w:ind w:left="720"/>
      </w:pPr>
      <w:r/>
      <w:hyperlink r:id="rId13">
        <w:r>
          <w:rPr>
            <w:color w:val="0000EE"/>
            <w:u w:val="single"/>
          </w:rPr>
          <w:t>https://www.usnews.com/news/business/articles/2024-10-31/samsung-reports-major-progress-in-supply-deal-for-ai-chips</w:t>
        </w:r>
      </w:hyperlink>
      <w:r>
        <w:t xml:space="preserve"> - Discusses the challenges in the semiconductor sector, including variable demand and exchange rate volatilities.</w:t>
      </w:r>
      <w:r/>
    </w:p>
    <w:p>
      <w:pPr>
        <w:pStyle w:val="ListNumber"/>
        <w:spacing w:line="240" w:lineRule="auto"/>
        <w:ind w:left="720"/>
      </w:pPr>
      <w:r/>
      <w:hyperlink r:id="rId12">
        <w:r>
          <w:rPr>
            <w:color w:val="0000EE"/>
            <w:u w:val="single"/>
          </w:rPr>
          <w:t>https://ktvz.com/news/2024/10/31/samsung-reports-major-progress-in-supply-deal-for-ai-chips/</w:t>
        </w:r>
      </w:hyperlink>
      <w:r>
        <w:t xml:space="preserve"> - Mentions Samsung’s commitment to innovation and adaptation in the tech industry through AI-focused chips.</w:t>
      </w:r>
      <w:r/>
    </w:p>
    <w:p>
      <w:pPr>
        <w:pStyle w:val="ListNumber"/>
        <w:spacing w:line="240" w:lineRule="auto"/>
        <w:ind w:left="720"/>
      </w:pPr>
      <w:r/>
      <w:hyperlink r:id="rId15">
        <w:r>
          <w:rPr>
            <w:color w:val="0000EE"/>
            <w:u w:val="single"/>
          </w:rPr>
          <w:t>https://abc17news.com/news/2024/10/31/samsung-reports-major-progress-in-supply-deal-for-ai-chips/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jc.com/news/nation-world/samsung-reports-major-progress-in-supply-deal-for-ai-chips/4Y6LJBBHCVAILGZF23WUMQZRFU/" TargetMode="External"/><Relationship Id="rId11" Type="http://schemas.openxmlformats.org/officeDocument/2006/relationships/hyperlink" Target="https://abcnews.go.com/International/wireStory/samsung-reports-major-progress-supply-deal-ai-chips-115343967" TargetMode="External"/><Relationship Id="rId12" Type="http://schemas.openxmlformats.org/officeDocument/2006/relationships/hyperlink" Target="https://ktvz.com/news/2024/10/31/samsung-reports-major-progress-in-supply-deal-for-ai-chips/" TargetMode="External"/><Relationship Id="rId13" Type="http://schemas.openxmlformats.org/officeDocument/2006/relationships/hyperlink" Target="https://www.usnews.com/news/business/articles/2024-10-31/samsung-reports-major-progress-in-supply-deal-for-ai-chips" TargetMode="External"/><Relationship Id="rId14" Type="http://schemas.openxmlformats.org/officeDocument/2006/relationships/hyperlink" Target="https://finance.yahoo.com/news/samsung-posts-weaker-profit-recovery-235609986.html" TargetMode="External"/><Relationship Id="rId15" Type="http://schemas.openxmlformats.org/officeDocument/2006/relationships/hyperlink" Target="https://abc17news.com/news/2024/10/31/samsung-reports-major-progress-in-supply-deal-for-ai-c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