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Code Registry launches revolutionary free software code escrow service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Code Registry Launches Revolutionary Free Software Code Escrow Service</w:t>
      </w:r>
      <w:r/>
    </w:p>
    <w:p>
      <w:r/>
      <w:r>
        <w:rPr>
          <w:b/>
        </w:rPr>
        <w:t>London, UK</w:t>
      </w:r>
      <w:r>
        <w:t xml:space="preserve"> – The Code Registry, a prominent name in AI-driven software asset management, has announced a groundbreaking development in the realm of code security: a free software code escrow service. This new offering is poised to redefine the industry with its advanced technology and an innovative business model, making secure code escrow services accessible to businesses of all sizes.</w:t>
      </w:r>
      <w:r/>
    </w:p>
    <w:p>
      <w:r/>
      <w:r>
        <w:t>Historically, software code escrow services have been predominantly utilised by large corporations due to their high costs and complicated procedures. However, The Code Registry seeks to overturn this norm by providing a cost-free, straightforward solution that prioritises the security and continuity of software assets. This service is especially beneficial for developers, start-ups, and small businesses who previously found such services financially out of reach.</w:t>
      </w:r>
      <w:r/>
    </w:p>
    <w:p>
      <w:r/>
      <w:r>
        <w:t>"Our mission has always been to democratise access to essential software services," stated Mark Purdy, CEO of The Code Registry. "By offering a free code escrow solution, we're empowering businesses to protect their software investments without the prohibitive costs typically associated with these services. This is more than just a product launch; it’s a call for industry-wide change."</w:t>
      </w:r>
      <w:r/>
    </w:p>
    <w:p>
      <w:r/>
      <w:r>
        <w:t>The new service integrates state-of-the-art encryption and artificial intelligence to not only store source code securely but also to analyse it, confirming ownership and authenticity. The platform's user-friendly interface ensures that users can manage, deposit, and retrieve code efficiently, all while maintaining full legal and regulatory compliance.</w:t>
      </w:r>
      <w:r/>
    </w:p>
    <w:p>
      <w:r/>
      <w:r>
        <w:rPr>
          <w:b/>
        </w:rPr>
        <w:t>Key Features:</w:t>
      </w:r>
      <w:r/>
      <w:r/>
    </w:p>
    <w:p>
      <w:pPr>
        <w:pStyle w:val="ListBullet"/>
        <w:spacing w:line="240" w:lineRule="auto"/>
        <w:ind w:left="720"/>
      </w:pPr>
      <w:r/>
      <w:r>
        <w:t>No-Cost Service: The service eliminates subscription fees, making it accessible for start-ups and small businesses, enabling them to benefit from code escrow without financial strain.</w:t>
      </w:r>
      <w:r/>
    </w:p>
    <w:p>
      <w:pPr>
        <w:pStyle w:val="ListBullet"/>
        <w:spacing w:line="240" w:lineRule="auto"/>
        <w:ind w:left="720"/>
      </w:pPr>
      <w:r/>
      <w:r>
        <w:t>Enhanced Security: Utilises cutting-edge encryption techniques and AI anonymity to protect intellectual property effectively.</w:t>
      </w:r>
      <w:r/>
    </w:p>
    <w:p>
      <w:pPr>
        <w:pStyle w:val="ListBullet"/>
        <w:spacing w:line="240" w:lineRule="auto"/>
        <w:ind w:left="720"/>
      </w:pPr>
      <w:r/>
      <w:r>
        <w:t>User-Centric Interface: Designed to be simple yet effective, the interface supports easier code deposit and management processes.</w:t>
      </w:r>
      <w:r/>
    </w:p>
    <w:p>
      <w:pPr>
        <w:pStyle w:val="ListBullet"/>
        <w:spacing w:line="240" w:lineRule="auto"/>
        <w:ind w:left="720"/>
      </w:pPr>
      <w:r/>
      <w:r>
        <w:t>AI Insights: Offers more than just security, providing insights into risks, compliance, and performance enhancements.</w:t>
      </w:r>
      <w:r/>
      <w:r/>
    </w:p>
    <w:p>
      <w:r/>
      <w:r>
        <w:t>"The industry has been stagnant for too long, burdened by outdated practices and exorbitant fees," added Purdy. "Our innovative approach not only disrupts the current market but also sets a new standard for how software assets are secured and managed."</w:t>
      </w:r>
      <w:r/>
    </w:p>
    <w:p>
      <w:r/>
      <w:r>
        <w:t>This initiative by The Code Registry underscores its dedication to fostering innovation and ensuring a more secure and inclusive software industry landscape. By breaking down the financial and technological barriers traditionally associated with code escrow services, The Code Registry is leading the way towards a new era of software asset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https://www.globenewswire.com/news-release/2024/10/31/2972698/0/en/The-Code-Registry-Launches-AI-Powered-Free-Software-Code-Escrow-Service.html</w:t>
        </w:r>
      </w:hyperlink>
      <w:r>
        <w:t xml:space="preserve"> - Corroborates the launch of The Code Registry's free software code escrow service and its key features.</w:t>
      </w:r>
      <w:r/>
    </w:p>
    <w:p>
      <w:pPr>
        <w:pStyle w:val="ListNumber"/>
        <w:spacing w:line="240" w:lineRule="auto"/>
        <w:ind w:left="720"/>
      </w:pPr>
      <w:r/>
      <w:hyperlink r:id="rId10">
        <w:r>
          <w:rPr>
            <w:color w:val="0000EE"/>
            <w:u w:val="single"/>
          </w:rPr>
          <w:t>https://www.globenewswire.com/news-release/2024/10/31/2972698/0/en/The-Code-Registry-Launches-AI-Powered-Free-Software-Code-Escrow-Service.html</w:t>
        </w:r>
      </w:hyperlink>
      <w:r>
        <w:t xml:space="preserve"> - Supports the statement that the service is free, eliminating subscription fees and making it accessible to start-ups and small businesses.</w:t>
      </w:r>
      <w:r/>
    </w:p>
    <w:p>
      <w:pPr>
        <w:pStyle w:val="ListNumber"/>
        <w:spacing w:line="240" w:lineRule="auto"/>
        <w:ind w:left="720"/>
      </w:pPr>
      <w:r/>
      <w:hyperlink r:id="rId10">
        <w:r>
          <w:rPr>
            <w:color w:val="0000EE"/>
            <w:u w:val="single"/>
          </w:rPr>
          <w:t>https://www.globenewswire.com/news-release/2024/10/31/2972698/0/en/The-Code-Registry-Launches-AI-Powered-Free-Software-Code-Escrow-Service.html</w:t>
        </w:r>
      </w:hyperlink>
      <w:r>
        <w:t xml:space="preserve"> - Details the use of state-of-the-art encryption and AI anonymity to protect intellectual property.</w:t>
      </w:r>
      <w:r/>
    </w:p>
    <w:p>
      <w:pPr>
        <w:pStyle w:val="ListNumber"/>
        <w:spacing w:line="240" w:lineRule="auto"/>
        <w:ind w:left="720"/>
      </w:pPr>
      <w:r/>
      <w:hyperlink r:id="rId10">
        <w:r>
          <w:rPr>
            <w:color w:val="0000EE"/>
            <w:u w:val="single"/>
          </w:rPr>
          <w:t>https://www.globenewswire.com/news-release/2024/10/31/2972698/0/en/The-Code-Registry-Launches-AI-Powered-Free-Software-Code-Escrow-Service.html</w:t>
        </w:r>
      </w:hyperlink>
      <w:r>
        <w:t xml:space="preserve"> - Explains the user-friendly interface for depositing, managing, and retrieving code while ensuring legal and regulatory compliance.</w:t>
      </w:r>
      <w:r/>
    </w:p>
    <w:p>
      <w:pPr>
        <w:pStyle w:val="ListNumber"/>
        <w:spacing w:line="240" w:lineRule="auto"/>
        <w:ind w:left="720"/>
      </w:pPr>
      <w:r/>
      <w:hyperlink r:id="rId10">
        <w:r>
          <w:rPr>
            <w:color w:val="0000EE"/>
            <w:u w:val="single"/>
          </w:rPr>
          <w:t>https://www.globenewswire.com/news-release/2024/10/31/2972698/0/en/The-Code-Registry-Launches-AI-Powered-Free-Software-Code-Escrow-Service.html</w:t>
        </w:r>
      </w:hyperlink>
      <w:r>
        <w:t xml:space="preserve"> - Describes the AI-powered insights into risks, compliance, and performance enhancements provided by the service.</w:t>
      </w:r>
      <w:r/>
    </w:p>
    <w:p>
      <w:pPr>
        <w:pStyle w:val="ListNumber"/>
        <w:spacing w:line="240" w:lineRule="auto"/>
        <w:ind w:left="720"/>
      </w:pPr>
      <w:r/>
      <w:hyperlink r:id="rId11">
        <w:r>
          <w:rPr>
            <w:color w:val="0000EE"/>
            <w:u w:val="single"/>
          </w:rPr>
          <w:t>https://codekeeper.co</w:t>
        </w:r>
      </w:hyperlink>
      <w:r>
        <w:t xml:space="preserve"> - Provides context on the traditional high costs and complexity of software code escrow services, which The Code Registry aims to change.</w:t>
      </w:r>
      <w:r/>
    </w:p>
    <w:p>
      <w:pPr>
        <w:pStyle w:val="ListNumber"/>
        <w:spacing w:line="240" w:lineRule="auto"/>
        <w:ind w:left="720"/>
      </w:pPr>
      <w:r/>
      <w:hyperlink r:id="rId12">
        <w:r>
          <w:rPr>
            <w:color w:val="0000EE"/>
            <w:u w:val="single"/>
          </w:rPr>
          <w:t>https://www.escrowtech.com/fundamentals/</w:t>
        </w:r>
      </w:hyperlink>
      <w:r>
        <w:t xml:space="preserve"> - Explains the traditional role and benefits of software escrow services, highlighting the need for such services in the industry.</w:t>
      </w:r>
      <w:r/>
    </w:p>
    <w:p>
      <w:pPr>
        <w:pStyle w:val="ListNumber"/>
        <w:spacing w:line="240" w:lineRule="auto"/>
        <w:ind w:left="720"/>
      </w:pPr>
      <w:r/>
      <w:hyperlink r:id="rId12">
        <w:r>
          <w:rPr>
            <w:color w:val="0000EE"/>
            <w:u w:val="single"/>
          </w:rPr>
          <w:t>https://www.escrowtech.com/fundamentals/</w:t>
        </w:r>
      </w:hyperlink>
      <w:r>
        <w:t xml:space="preserve"> - Details the process and components of a typical software escrow agreement, contrasting with The Code Registry's innovative approach.</w:t>
      </w:r>
      <w:r/>
    </w:p>
    <w:p>
      <w:pPr>
        <w:pStyle w:val="ListNumber"/>
        <w:spacing w:line="240" w:lineRule="auto"/>
        <w:ind w:left="720"/>
      </w:pPr>
      <w:r/>
      <w:hyperlink r:id="rId13">
        <w:r>
          <w:rPr>
            <w:color w:val="0000EE"/>
            <w:u w:val="single"/>
          </w:rPr>
          <w:t>https://www.escrowcompany.co/source-code-escrow/</w:t>
        </w:r>
      </w:hyperlink>
      <w:r>
        <w:t xml:space="preserve"> - Supports the importance of source code escrow for ensuring business continuity and protecting software investments.</w:t>
      </w:r>
      <w:r/>
    </w:p>
    <w:p>
      <w:pPr>
        <w:pStyle w:val="ListNumber"/>
        <w:spacing w:line="240" w:lineRule="auto"/>
        <w:ind w:left="720"/>
      </w:pPr>
      <w:r/>
      <w:hyperlink r:id="rId14">
        <w:r>
          <w:rPr>
            <w:color w:val="0000EE"/>
            <w:u w:val="single"/>
          </w:rPr>
          <w:t>https://www.escode.com</w:t>
        </w:r>
      </w:hyperlink>
      <w:r>
        <w:t xml:space="preserve"> - Provides an example of another company offering adaptable escrow solutions, highlighting the industry's move towards more accessible and secure services.</w:t>
      </w:r>
      <w:r/>
    </w:p>
    <w:p>
      <w:pPr>
        <w:pStyle w:val="ListNumber"/>
        <w:spacing w:line="240" w:lineRule="auto"/>
        <w:ind w:left="720"/>
      </w:pPr>
      <w:r/>
      <w:hyperlink r:id="rId10">
        <w:r>
          <w:rPr>
            <w:color w:val="0000EE"/>
            <w:u w:val="single"/>
          </w:rPr>
          <w:t>https://www.globenewswire.com/news-release/2024/10/31/2972698/0/en/The-Code-Registry-Launches-AI-Powered-Free-Software-Code-Escrow-Service.html</w:t>
        </w:r>
      </w:hyperlink>
      <w:r>
        <w:t xml:space="preserve"> - Quotes Mark Purdy, CEO of The Code Registry, on the mission to democratize access to essential software services and the impact on the industry.</w:t>
      </w:r>
      <w:r/>
    </w:p>
    <w:p>
      <w:pPr>
        <w:pStyle w:val="ListNumber"/>
        <w:spacing w:line="240" w:lineRule="auto"/>
        <w:ind w:left="720"/>
      </w:pPr>
      <w:r/>
      <w:hyperlink r:id="rId15">
        <w:r>
          <w:rPr>
            <w:color w:val="0000EE"/>
            <w:u w:val="single"/>
          </w:rPr>
          <w:t>https://www.businessmole.com/the-code-registry-rolls-out-free-ai-enhanced-code-escrow-service/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0/31/2972698/0/en/The-Code-Registry-Launches-AI-Powered-Free-Software-Code-Escrow-Service.html" TargetMode="External"/><Relationship Id="rId11" Type="http://schemas.openxmlformats.org/officeDocument/2006/relationships/hyperlink" Target="https://codekeeper.co" TargetMode="External"/><Relationship Id="rId12" Type="http://schemas.openxmlformats.org/officeDocument/2006/relationships/hyperlink" Target="https://www.escrowtech.com/fundamentals/" TargetMode="External"/><Relationship Id="rId13" Type="http://schemas.openxmlformats.org/officeDocument/2006/relationships/hyperlink" Target="https://www.escrowcompany.co/source-code-escrow/" TargetMode="External"/><Relationship Id="rId14" Type="http://schemas.openxmlformats.org/officeDocument/2006/relationships/hyperlink" Target="https://www.escode.com" TargetMode="External"/><Relationship Id="rId15" Type="http://schemas.openxmlformats.org/officeDocument/2006/relationships/hyperlink" Target="https://www.businessmole.com/the-code-registry-rolls-out-free-ai-enhanced-code-escrow-serv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