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AMCAP Group launches AI-powered investment assistant for tailored financial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groundbreaking development poised to transform the investment landscape for novice and seasoned investors alike, AMCAP Group has introduced an advanced AI-powered assistant designed to tailor investment plans to individual financial circumstances and goals. This innovative tool utilizes cutting-edge AI large model technology, bringing a highly personalised experience to wealth management.</w:t>
      </w:r>
      <w:r/>
    </w:p>
    <w:p>
      <w:r/>
      <w:r>
        <w:t>AMCAP Group, an international wealth management firm renowned for its innovative financial strategies, has developed this AI assistant to alleviate common investment challenges. Many individuals, despite acknowledging the potential benefits of investment, find it daunting due to various factors. These include a lack of comprehensive understanding of market trends and personal finances, uncertainty in fund allocation, and concerns about possible losses due to inexperience.</w:t>
      </w:r>
      <w:r/>
    </w:p>
    <w:p>
      <w:r/>
      <w:r>
        <w:t>The newly launched AI system is crafted to address these obstacles by functioning as a personal investment advisor. According to AMCAP Group’s financial planners, the AI large models incorporate deep learning technologies, enabling the system to detect patterns and trends through extensive data analysis. Investors need only to provide their financial details and objectives, upon which the AI crafts a bespoke investment plan that aligns with these parameters.</w:t>
      </w:r>
      <w:r/>
    </w:p>
    <w:p>
      <w:r/>
      <w:r>
        <w:t>This tailored approach ensures that the investment strategy not only mirrors the user's financial status and goals but also adapts in real time to market fluctuations and feedback. The capacity of AI large models to modify investment plans in response to external changes and user preferences ensures continuous alignment with income generation goals, reducing the risk of deviation.</w:t>
      </w:r>
      <w:r/>
    </w:p>
    <w:p>
      <w:r/>
      <w:r>
        <w:t>AMCAP's system highlights the potential of AI parameter intelligence to offer targeted and efficient investment strategies. By doing so, it enhances wealth accumulation efforts, acting as a reliable partner throughout the financial growth journey.</w:t>
      </w:r>
      <w:r/>
    </w:p>
    <w:p>
      <w:r/>
      <w:r>
        <w:t>The introduction of this AI-powered assistant marks a significant milestone in the realm of wealth management, promising to make investment strategies more accessible and efficient for everyone, regardless of their prior experience or understanding of the financial markets.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https://techbullion.com/ai-parameters-make-wealth-management-unrestricted-by-time-and-expertise/</w:t>
        </w:r>
      </w:hyperlink>
      <w:r>
        <w:t xml:space="preserve"> - Corroborates the introduction of AI parameter-based financial products and services by AMCAP Group, and how these tools analyze users' financial situations, risk preferences, and investment goals.</w:t>
      </w:r>
      <w:r/>
    </w:p>
    <w:p>
      <w:pPr>
        <w:pStyle w:val="ListNumber"/>
        <w:spacing w:line="240" w:lineRule="auto"/>
        <w:ind w:left="720"/>
      </w:pPr>
      <w:r/>
      <w:hyperlink r:id="rId10">
        <w:r>
          <w:rPr>
            <w:color w:val="0000EE"/>
            <w:u w:val="single"/>
          </w:rPr>
          <w:t>https://techbullion.com/ai-parameters-make-wealth-management-unrestricted-by-time-and-expertise/</w:t>
        </w:r>
      </w:hyperlink>
      <w:r>
        <w:t xml:space="preserve"> - Supports the claim that AI parameters track market dynamics in real-time and automatically adjust asset allocations to diversify risk and enhance returns.</w:t>
      </w:r>
      <w:r/>
    </w:p>
    <w:p>
      <w:pPr>
        <w:pStyle w:val="ListNumber"/>
        <w:spacing w:line="240" w:lineRule="auto"/>
        <w:ind w:left="720"/>
      </w:pPr>
      <w:r/>
      <w:hyperlink r:id="rId11">
        <w:r>
          <w:rPr>
            <w:color w:val="0000EE"/>
            <w:u w:val="single"/>
          </w:rPr>
          <w:t>https://www.hamiltonlane.com/en-us/news/ai-powered-investment-assistant</w:t>
        </w:r>
      </w:hyperlink>
      <w:r>
        <w:t xml:space="preserve"> - Provides an example of another AI-powered investment assistant, highlighting the integration of AI technology with financial data and analytics.</w:t>
      </w:r>
      <w:r/>
    </w:p>
    <w:p>
      <w:pPr>
        <w:pStyle w:val="ListNumber"/>
        <w:spacing w:line="240" w:lineRule="auto"/>
        <w:ind w:left="720"/>
      </w:pPr>
      <w:r/>
      <w:hyperlink r:id="rId12">
        <w:r>
          <w:rPr>
            <w:color w:val="0000EE"/>
            <w:u w:val="single"/>
          </w:rPr>
          <w:t>https://aws.amazon.com/blogs/machine-learning/ai-powered-assistants-for-investment-research-with-multi-modal-data-an-application-of-amazon-bedrock-agents/</w:t>
        </w:r>
      </w:hyperlink>
      <w:r>
        <w:t xml:space="preserve"> - Explains how AI-powered assistants can use various data sources, including text, audio, and databases, to gather financial insights, similar to the personalized approach of AMCAP's AI system.</w:t>
      </w:r>
      <w:r/>
    </w:p>
    <w:p>
      <w:pPr>
        <w:pStyle w:val="ListNumber"/>
        <w:spacing w:line="240" w:lineRule="auto"/>
        <w:ind w:left="720"/>
      </w:pPr>
      <w:r/>
      <w:hyperlink r:id="rId13">
        <w:r>
          <w:rPr>
            <w:color w:val="0000EE"/>
            <w:u w:val="single"/>
          </w:rPr>
          <w:t>https://agicap.com/en/article/agicap-ai-assistant/</w:t>
        </w:r>
      </w:hyperlink>
      <w:r>
        <w:t xml:space="preserve"> - Demonstrates how another AI assistant, the Agicap AI Assistant, functions as an on-demand financial expert, providing instant access to critical financial insights and facilitating smarter financial judgments.</w:t>
      </w:r>
      <w:r/>
    </w:p>
    <w:p>
      <w:pPr>
        <w:pStyle w:val="ListNumber"/>
        <w:spacing w:line="240" w:lineRule="auto"/>
        <w:ind w:left="720"/>
      </w:pPr>
      <w:r/>
      <w:hyperlink r:id="rId10">
        <w:r>
          <w:rPr>
            <w:color w:val="0000EE"/>
            <w:u w:val="single"/>
          </w:rPr>
          <w:t>https://techbullion.com/ai-parameters-make-wealth-management-unrestricted-by-time-and-expertise/</w:t>
        </w:r>
      </w:hyperlink>
      <w:r>
        <w:t xml:space="preserve"> - Highlights the personalization and precision offered by AI-driven wealth management platforms, which can assess an individual’s financial situation, risk tolerance, and future goals.</w:t>
      </w:r>
      <w:r/>
    </w:p>
    <w:p>
      <w:pPr>
        <w:pStyle w:val="ListNumber"/>
        <w:spacing w:line="240" w:lineRule="auto"/>
        <w:ind w:left="720"/>
      </w:pPr>
      <w:r/>
      <w:hyperlink r:id="rId11">
        <w:r>
          <w:rPr>
            <w:color w:val="0000EE"/>
            <w:u w:val="single"/>
          </w:rPr>
          <w:t>https://www.hamiltonlane.com/en-us/news/ai-powered-investment-assistant</w:t>
        </w:r>
      </w:hyperlink>
      <w:r>
        <w:t xml:space="preserve"> - Details the collaboration between TIFIN and Hamilton Lane to create an AI-powered investment assistant, which educates and informs private wealth investors about private markets.</w:t>
      </w:r>
      <w:r/>
    </w:p>
    <w:p>
      <w:pPr>
        <w:pStyle w:val="ListNumber"/>
        <w:spacing w:line="240" w:lineRule="auto"/>
        <w:ind w:left="720"/>
      </w:pPr>
      <w:r/>
      <w:hyperlink r:id="rId12">
        <w:r>
          <w:rPr>
            <w:color w:val="0000EE"/>
            <w:u w:val="single"/>
          </w:rPr>
          <w:t>https://aws.amazon.com/blogs/machine-learning/ai-powered-assistants-for-investment-research-with-multi-modal-data-an-application-of-amazon-bedrock-agents/</w:t>
        </w:r>
      </w:hyperlink>
      <w:r>
        <w:t xml:space="preserve"> - Describes how AI-powered assistants can recognize and plan based on user prompts, retrieve context from data stores, and pass through various tools to arrive at a response.</w:t>
      </w:r>
      <w:r/>
    </w:p>
    <w:p>
      <w:pPr>
        <w:pStyle w:val="ListNumber"/>
        <w:spacing w:line="240" w:lineRule="auto"/>
        <w:ind w:left="720"/>
      </w:pPr>
      <w:r/>
      <w:hyperlink r:id="rId10">
        <w:r>
          <w:rPr>
            <w:color w:val="0000EE"/>
            <w:u w:val="single"/>
          </w:rPr>
          <w:t>https://techbullion.com/ai-parameters-make-wealth-management-unrestricted-by-time-and-expertise/</w:t>
        </w:r>
      </w:hyperlink>
      <w:r>
        <w:t xml:space="preserve"> - Explains how AI in wealth management breaks down traditional barriers by providing automated services available 24/7, allowing users to manage their investments at any time.</w:t>
      </w:r>
      <w:r/>
    </w:p>
    <w:p>
      <w:pPr>
        <w:pStyle w:val="ListNumber"/>
        <w:spacing w:line="240" w:lineRule="auto"/>
        <w:ind w:left="720"/>
      </w:pPr>
      <w:r/>
      <w:hyperlink r:id="rId13">
        <w:r>
          <w:rPr>
            <w:color w:val="0000EE"/>
            <w:u w:val="single"/>
          </w:rPr>
          <w:t>https://agicap.com/en/article/agicap-ai-assistant/</w:t>
        </w:r>
      </w:hyperlink>
      <w:r>
        <w:t xml:space="preserve"> - Shows how the Agicap AI Assistant can run financial simulations on demand, similar to how AMCAP's AI system adapts investment plans in response to external changes and user preferences.</w:t>
      </w:r>
      <w:r/>
    </w:p>
    <w:p>
      <w:pPr>
        <w:pStyle w:val="ListNumber"/>
        <w:spacing w:line="240" w:lineRule="auto"/>
        <w:ind w:left="720"/>
      </w:pPr>
      <w:r/>
      <w:hyperlink r:id="rId10">
        <w:r>
          <w:rPr>
            <w:color w:val="0000EE"/>
            <w:u w:val="single"/>
          </w:rPr>
          <w:t>https://techbullion.com/ai-parameters-make-wealth-management-unrestricted-by-time-and-expertise/</w:t>
        </w:r>
      </w:hyperlink>
      <w:r>
        <w:t xml:space="preserve"> - Discusses the role of AI in risk management by analyzing market trends and predicting potential risks, ensuring investors can make informed decisions to minimize risk and maximize returns.</w:t>
      </w:r>
      <w:r/>
    </w:p>
    <w:p>
      <w:pPr>
        <w:pStyle w:val="ListNumber"/>
        <w:spacing w:line="240" w:lineRule="auto"/>
        <w:ind w:left="720"/>
      </w:pPr>
      <w:r/>
      <w:hyperlink r:id="rId14">
        <w:r>
          <w:rPr>
            <w:color w:val="0000EE"/>
            <w:u w:val="single"/>
          </w:rPr>
          <w:t>https://techbullion.com/ai-parameters-efficiently-achieved-amcap-intelligent-rd-realizes-vision/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bullion.com/ai-parameters-make-wealth-management-unrestricted-by-time-and-expertise/" TargetMode="External"/><Relationship Id="rId11" Type="http://schemas.openxmlformats.org/officeDocument/2006/relationships/hyperlink" Target="https://www.hamiltonlane.com/en-us/news/ai-powered-investment-assistant" TargetMode="External"/><Relationship Id="rId12" Type="http://schemas.openxmlformats.org/officeDocument/2006/relationships/hyperlink" Target="https://aws.amazon.com/blogs/machine-learning/ai-powered-assistants-for-investment-research-with-multi-modal-data-an-application-of-amazon-bedrock-agents/" TargetMode="External"/><Relationship Id="rId13" Type="http://schemas.openxmlformats.org/officeDocument/2006/relationships/hyperlink" Target="https://agicap.com/en/article/agicap-ai-assistant/" TargetMode="External"/><Relationship Id="rId14" Type="http://schemas.openxmlformats.org/officeDocument/2006/relationships/hyperlink" Target="https://techbullion.com/ai-parameters-efficiently-achieved-amcap-intelligent-rd-realizes-vi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