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Final Tapas Talks of the season explores the complexities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final gathering of this season's Tapas Talks took place on 24 October at the Allegheny Country Club, attracting over 120 enthusiastic subscribers to an evening focused on the potential and complexities of artificial intelligence. Held in the venue's Grand Ballroom, this event featured prominent speakers, Dr. Byron Galbraith and David Pawloski, who shared their expertise on a topic that is notably reshaping the landscape of technology and society.</w:t>
      </w:r>
      <w:r/>
    </w:p>
    <w:p>
      <w:r/>
      <w:r>
        <w:t>Guests were welcomed with an elaborate tapas buffet, setting a convivial tone before the night's main event. Dr. Galbraith initiated the session with a succinct yet informative history of artificial intelligence, tracing its origins back to 1943. His commentary laid a solid foundation for attendees, many of whom were keen to understand more about the underlying principles and history of AI. Both Galbraith and Pawloski aimed to demystify the subject, discussing not just the existing capabilities of AI but also its future potential and inherent challenges.</w:t>
      </w:r>
      <w:r/>
    </w:p>
    <w:p>
      <w:r/>
      <w:r>
        <w:t>The presentation segued into an interactive Q&amp;A segment, moderated by Tapas Talks board member Holly Hampe. This segment proved particularly engaging, as attendees were provided the opportunity to pose questions around the societal ramifications of AI, discuss ways to ensure accuracy in AI-generated content, and address concerns regarding potential biases within AI systems. This interactive discourse allowed for a diverse array of viewpoints and queries, leading to stimulating exchanges that enhanced understanding and awareness among participants.</w:t>
      </w:r>
      <w:r/>
    </w:p>
    <w:p>
      <w:r/>
      <w:r>
        <w:t>The discussions did not end with the formal presentation. Following the Q&amp;A, attendees mingled over a delightful ice cream and cookie dessert bar. This informal setting encouraged guests to continue conversations initiated during the presentation, allowing for deeper personal engagement and networking opportunities. The atmosphere underscored the primary aim of Tapas Talks — to facilitate a space where local community members can come together to celebrate intellectual discourse and camaraderie.</w:t>
      </w:r>
      <w:r/>
    </w:p>
    <w:p>
      <w:r/>
      <w:r>
        <w:t>Looking ahead, Tapas Talks remains committed to its mission of informing and inspiring the Sewickley community. The organisation has already prepared its roster of speakers for 2025, promising a continuation of engaging and topical discussions that will likely appeal to a wide range of interests in the coming seasons. Subscribers can look forward to receiving information on these upcoming events soon.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https://triblive.com/local/sewickley/tapas-talks-tackles-ai/</w:t>
        </w:r>
      </w:hyperlink>
      <w:r>
        <w:t xml:space="preserve"> - Corroborates the final gathering of Tapas Talks on October 24 at the Allegheny Country Club, featuring Dr. Byron Galbraith and David Pawloski discussing artificial intelligence.</w:t>
      </w:r>
      <w:r/>
    </w:p>
    <w:p>
      <w:pPr>
        <w:pStyle w:val="ListNumber"/>
        <w:spacing w:line="240" w:lineRule="auto"/>
        <w:ind w:left="720"/>
      </w:pPr>
      <w:r/>
      <w:hyperlink r:id="rId10">
        <w:r>
          <w:rPr>
            <w:color w:val="0000EE"/>
            <w:u w:val="single"/>
          </w:rPr>
          <w:t>https://triblive.com/local/sewickley/tapas-talks-tackles-ai/</w:t>
        </w:r>
      </w:hyperlink>
      <w:r>
        <w:t xml:space="preserve"> - Details the tapas buffet and the presentation by Dr. Galbraith and Pawloski, including the history of AI starting from 1943.</w:t>
      </w:r>
      <w:r/>
    </w:p>
    <w:p>
      <w:pPr>
        <w:pStyle w:val="ListNumber"/>
        <w:spacing w:line="240" w:lineRule="auto"/>
        <w:ind w:left="720"/>
      </w:pPr>
      <w:r/>
      <w:hyperlink r:id="rId10">
        <w:r>
          <w:rPr>
            <w:color w:val="0000EE"/>
            <w:u w:val="single"/>
          </w:rPr>
          <w:t>https://triblive.com/local/sewickley/tapas-talks-tackles-ai/</w:t>
        </w:r>
      </w:hyperlink>
      <w:r>
        <w:t xml:space="preserve"> - Describes the interactive Q&amp;A segment moderated by Holly Hampe and the discussions on AI's societal ramifications, accuracy, and biases.</w:t>
      </w:r>
      <w:r/>
    </w:p>
    <w:p>
      <w:pPr>
        <w:pStyle w:val="ListNumber"/>
        <w:spacing w:line="240" w:lineRule="auto"/>
        <w:ind w:left="720"/>
      </w:pPr>
      <w:r/>
      <w:hyperlink r:id="rId10">
        <w:r>
          <w:rPr>
            <w:color w:val="0000EE"/>
            <w:u w:val="single"/>
          </w:rPr>
          <w:t>https://triblive.com/local/sewickley/tapas-talks-tackles-ai/</w:t>
        </w:r>
      </w:hyperlink>
      <w:r>
        <w:t xml:space="preserve"> - Mentions the ice cream and cookie dessert bar and the informal setting for continued discussions and networking.</w:t>
      </w:r>
      <w:r/>
    </w:p>
    <w:p>
      <w:pPr>
        <w:pStyle w:val="ListNumber"/>
        <w:spacing w:line="240" w:lineRule="auto"/>
        <w:ind w:left="720"/>
      </w:pPr>
      <w:r/>
      <w:hyperlink r:id="rId10">
        <w:r>
          <w:rPr>
            <w:color w:val="0000EE"/>
            <w:u w:val="single"/>
          </w:rPr>
          <w:t>https://triblive.com/local/sewickley/tapas-talks-tackles-ai/</w:t>
        </w:r>
      </w:hyperlink>
      <w:r>
        <w:t xml:space="preserve"> - Explains the mission of Tapas Talks to inform, inspire, connect, and give back to the Sewickley community.</w:t>
      </w:r>
      <w:r/>
    </w:p>
    <w:p>
      <w:pPr>
        <w:pStyle w:val="ListNumber"/>
        <w:spacing w:line="240" w:lineRule="auto"/>
        <w:ind w:left="720"/>
      </w:pPr>
      <w:r/>
      <w:hyperlink r:id="rId11">
        <w:r>
          <w:rPr>
            <w:color w:val="0000EE"/>
            <w:u w:val="single"/>
          </w:rPr>
          <w:t>https://community.triblive.com/c/sewickley-herald/news/f3b246f8800fd693470946e4d9217f8d</w:t>
        </w:r>
      </w:hyperlink>
      <w:r>
        <w:t xml:space="preserve"> - Confirms the Tapas Talks event on October 24 featuring Dr. Byron Galbraith and David Pawloski on AI, as part of the 2024 subscription series.</w:t>
      </w:r>
      <w:r/>
    </w:p>
    <w:p>
      <w:pPr>
        <w:pStyle w:val="ListNumber"/>
        <w:spacing w:line="240" w:lineRule="auto"/>
        <w:ind w:left="720"/>
      </w:pPr>
      <w:r/>
      <w:hyperlink r:id="rId12">
        <w:r>
          <w:rPr>
            <w:color w:val="0000EE"/>
            <w:u w:val="single"/>
          </w:rPr>
          <w:t>https://triblive.com/local/sewickley/sewickleys-tapas-talks-hosts-carol-semple-thompson/</w:t>
        </w:r>
      </w:hyperlink>
      <w:r>
        <w:t xml:space="preserve"> - Provides details on the Tapas Talks series, including the event format with tapas and dessert, and the upcoming 2025 speaker line-up.</w:t>
      </w:r>
      <w:r/>
    </w:p>
    <w:p>
      <w:pPr>
        <w:pStyle w:val="ListNumber"/>
        <w:spacing w:line="240" w:lineRule="auto"/>
        <w:ind w:left="720"/>
      </w:pPr>
      <w:r/>
      <w:hyperlink r:id="rId12">
        <w:r>
          <w:rPr>
            <w:color w:val="0000EE"/>
            <w:u w:val="single"/>
          </w:rPr>
          <w:t>https://triblive.com/local/sewickley/sewickleys-tapas-talks-hosts-carol-semple-thompson/</w:t>
        </w:r>
      </w:hyperlink>
      <w:r>
        <w:t xml:space="preserve"> - Mentions the commitment of Tapas Talks to its mission and the preparation of the 2025 speaker roster.</w:t>
      </w:r>
      <w:r/>
    </w:p>
    <w:p>
      <w:pPr>
        <w:pStyle w:val="ListNumber"/>
        <w:spacing w:line="240" w:lineRule="auto"/>
        <w:ind w:left="720"/>
      </w:pPr>
      <w:r/>
      <w:hyperlink r:id="rId10">
        <w:r>
          <w:rPr>
            <w:color w:val="0000EE"/>
            <w:u w:val="single"/>
          </w:rPr>
          <w:t>https://triblive.com/local/sewickley/tapas-talks-tackles-ai/</w:t>
        </w:r>
      </w:hyperlink>
      <w:r>
        <w:t xml:space="preserve"> - Highlights the attendance of over 120 subscribers and the engaging nature of the event.</w:t>
      </w:r>
      <w:r/>
    </w:p>
    <w:p>
      <w:pPr>
        <w:pStyle w:val="ListNumber"/>
        <w:spacing w:line="240" w:lineRule="auto"/>
        <w:ind w:left="720"/>
      </w:pPr>
      <w:r/>
      <w:hyperlink r:id="rId11">
        <w:r>
          <w:rPr>
            <w:color w:val="0000EE"/>
            <w:u w:val="single"/>
          </w:rPr>
          <w:t>https://community.triblive.com/c/sewickley-herald/news/f3b246f8800fd693470946e4d9217f8d</w:t>
        </w:r>
      </w:hyperlink>
      <w:r>
        <w:t xml:space="preserve"> - Details the venue, the Grand Ballroom of the Allegheny Country Club, and the overall structure of the Tapas Talks events.</w:t>
      </w:r>
      <w:r/>
    </w:p>
    <w:p>
      <w:pPr>
        <w:pStyle w:val="ListNumber"/>
        <w:spacing w:line="240" w:lineRule="auto"/>
        <w:ind w:left="720"/>
      </w:pPr>
      <w:r/>
      <w:hyperlink r:id="rId12">
        <w:r>
          <w:rPr>
            <w:color w:val="0000EE"/>
            <w:u w:val="single"/>
          </w:rPr>
          <w:t>https://triblive.com/local/sewickley/sewickleys-tapas-talks-hosts-carol-semple-thompson/</w:t>
        </w:r>
      </w:hyperlink>
      <w:r>
        <w:t xml:space="preserve"> - Explains the social and convivial aspects of Tapas Talks, including the pre-event tapas buffet and post-event dessert bar.</w:t>
      </w:r>
      <w:r/>
    </w:p>
    <w:p>
      <w:pPr>
        <w:pStyle w:val="ListNumber"/>
        <w:spacing w:line="240" w:lineRule="auto"/>
        <w:ind w:left="720"/>
      </w:pPr>
      <w:r/>
      <w:hyperlink r:id="rId10">
        <w:r>
          <w:rPr>
            <w:color w:val="0000EE"/>
            <w:u w:val="single"/>
          </w:rPr>
          <w:t>https://triblive.com/local/sewickley/tapas-talks-tackles-ai/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iblive.com/local/sewickley/tapas-talks-tackles-ai/" TargetMode="External"/><Relationship Id="rId11" Type="http://schemas.openxmlformats.org/officeDocument/2006/relationships/hyperlink" Target="https://community.triblive.com/c/sewickley-herald/news/f3b246f8800fd693470946e4d9217f8d" TargetMode="External"/><Relationship Id="rId12" Type="http://schemas.openxmlformats.org/officeDocument/2006/relationships/hyperlink" Target="https://triblive.com/local/sewickley/sewickleys-tapas-talks-hosts-carol-semple-thomp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