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GMI Cloud announces $82 million funding to accelerate US expansion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GMI Cloud, a forefront entity in the AI-native GPU cloud provider market, has announced significant progress following its successful Series A funding round. The company has secured a total of $82 million, composed of $15 million in equity funding backed by prominent investors, Headline Asia. Banpu Next and Wistron Corporation have also contributed to this financial infusion. Additionally, GMI Cloud has received $67 million in debt financing.</w:t>
      </w:r>
      <w:r/>
    </w:p>
    <w:p>
      <w:r/>
      <w:r>
        <w:t>The infusion of capital is anticipated to significantly accelerate GMI Cloud's expansion efforts within the United States. The company is dedicated to bolstering its presence by launching a new data centre located in Colorado. This development is a testament to GMI Cloud's strategic ambition to solidify its footing as a key contributor in the realm of advanced GPU and cloud infrastructure.</w:t>
      </w:r>
      <w:r/>
    </w:p>
    <w:p>
      <w:r/>
      <w:r>
        <w:t>GMI Cloud's offerings are notably tailored for developers by developers, simplifying the deployment of GPU workloads for enterprises. This approach significantly reduces the focus on managing infrastructure, allowing businesses to dedicate more resources to enhancing their machine learning models. Alex Yeh, the founder and CEO of GMI Cloud, underscored the company's readiness to embark on a new phase of growth. He highlighted the myriad challenges faced by both start-ups and large corporations in adopting AI strategies. "This funding empowers us to enhance the performance, security, and accessibility of our platform," Yeh stated, emphasising the company's mission to enable businesses to scale complex AI workloads efficiently and securely.</w:t>
      </w:r>
      <w:r/>
    </w:p>
    <w:p>
      <w:r/>
      <w:r>
        <w:t>At the core of GMI Cloud's AI solutions is a robust integration of scalable GPU infrastructure, predominantly powered by NVIDIA's accelerated computing technologies. As a recognised member of the NVIDIA Partner Network, GMI Cloud leverages NVIDIA's capabilities alongside its proprietary Cluster Engine. This resource management and orchestration platform further strengthens the enterprise's capacity to deliver seamless and secure AI solutions, bolstering businesses' ability to implement enterprise-grade AI applications.</w:t>
      </w:r>
      <w:r/>
    </w:p>
    <w:p>
      <w:r/>
      <w:r>
        <w:t>The strategic direction and growth potential of GMI Cloud have been noted by Akio Tanaka, Founding Partner at Headline Asia. “GMI Cloud’s ability to rapidly deploy infrastructure to provide GPU accessibility in today’s demanding market perfectly embodies our ‘Go Global’ approach," Tanaka commented. He acknowledged Alex Yeh's profound understanding and expertise in scaling AI infrastructure operations, highlighting the company's boundless potential for future growth.</w:t>
      </w:r>
      <w:r/>
    </w:p>
    <w:p>
      <w:r/>
      <w:r>
        <w:t>As GMI Cloud continues on its upwards trajectory, it maintains a commitment to equipping enterprises with the necessary tools for success in the AI-driven future. Through reliable, high-performance solutions, the company stands ready to support its clients in scaling their AI initiatives, cementing its role as a formidable player in the global market for cloud infrastructure.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https://www.gmicloud.ai/blog/gmi-cloud-secures-82-million-series-a-funding</w:t>
        </w:r>
      </w:hyperlink>
      <w:r>
        <w:t xml:space="preserve"> - Corroborates GMI Cloud securing $82 million in Series A funding and plans to expand global AI infrastructure and launch a U.S. data center.</w:t>
      </w:r>
      <w:r/>
    </w:p>
    <w:p>
      <w:pPr>
        <w:pStyle w:val="ListNumber"/>
        <w:spacing w:line="240" w:lineRule="auto"/>
        <w:ind w:left="720"/>
      </w:pPr>
      <w:r/>
      <w:hyperlink r:id="rId11">
        <w:r>
          <w:rPr>
            <w:color w:val="0000EE"/>
            <w:u w:val="single"/>
          </w:rPr>
          <w:t>https://www.datacenterdynamics.com/en/news/gmi-cloud-secures-82m-in-series-a-funding-for-ai-cloud/</w:t>
        </w:r>
      </w:hyperlink>
      <w:r>
        <w:t xml:space="preserve"> - Confirms the $82 million Series A funding for GMI Cloud to support AI cloud infrastructure.</w:t>
      </w:r>
      <w:r/>
    </w:p>
    <w:p>
      <w:pPr>
        <w:pStyle w:val="ListNumber"/>
        <w:spacing w:line="240" w:lineRule="auto"/>
        <w:ind w:left="720"/>
      </w:pPr>
      <w:r/>
      <w:hyperlink r:id="rId12">
        <w:r>
          <w:rPr>
            <w:color w:val="0000EE"/>
            <w:u w:val="single"/>
          </w:rPr>
          <w:t>https://siliconangle.com/2024/10/29/gpu-cloud-operator-gmi-cloud-secures-82m-investment/</w:t>
        </w:r>
      </w:hyperlink>
      <w:r>
        <w:t xml:space="preserve"> - Details the breakdown of the funding ($15 million equity and $67 million debt financing) and the involvement of investors like Headline Asia, Banpu Next, and Wistron Corp.</w:t>
      </w:r>
      <w:r/>
    </w:p>
    <w:p>
      <w:pPr>
        <w:pStyle w:val="ListNumber"/>
        <w:spacing w:line="240" w:lineRule="auto"/>
        <w:ind w:left="720"/>
      </w:pPr>
      <w:r/>
      <w:hyperlink r:id="rId12">
        <w:r>
          <w:rPr>
            <w:color w:val="0000EE"/>
            <w:u w:val="single"/>
          </w:rPr>
          <w:t>https://siliconangle.com/2024/10/29/gpu-cloud-operator-gmi-cloud-secures-82m-investment/</w:t>
        </w:r>
      </w:hyperlink>
      <w:r>
        <w:t xml:space="preserve"> - Explains GMI Cloud's plans to use the funding to build a cloud facility in Colorado and expand its presence in the U.S.</w:t>
      </w:r>
      <w:r/>
    </w:p>
    <w:p>
      <w:pPr>
        <w:pStyle w:val="ListNumber"/>
        <w:spacing w:line="240" w:lineRule="auto"/>
        <w:ind w:left="720"/>
      </w:pPr>
      <w:r/>
      <w:hyperlink r:id="rId12">
        <w:r>
          <w:rPr>
            <w:color w:val="0000EE"/>
            <w:u w:val="single"/>
          </w:rPr>
          <w:t>https://siliconangle.com/2024/10/29/gpu-cloud-operator-gmi-cloud-secures-82m-investment/</w:t>
        </w:r>
      </w:hyperlink>
      <w:r>
        <w:t xml:space="preserve"> - Describes GMI Cloud's offerings tailored for developers, including the deployment of GPU workloads and the use of preconfigured AI software.</w:t>
      </w:r>
      <w:r/>
    </w:p>
    <w:p>
      <w:pPr>
        <w:pStyle w:val="ListNumber"/>
        <w:spacing w:line="240" w:lineRule="auto"/>
        <w:ind w:left="720"/>
      </w:pPr>
      <w:r/>
      <w:hyperlink r:id="rId12">
        <w:r>
          <w:rPr>
            <w:color w:val="0000EE"/>
            <w:u w:val="single"/>
          </w:rPr>
          <w:t>https://siliconangle.com/2024/10/29/gpu-cloud-operator-gmi-cloud-secures-82m-investment/</w:t>
        </w:r>
      </w:hyperlink>
      <w:r>
        <w:t xml:space="preserve"> - Highlights the integration of NVIDIA's accelerated computing technologies and GMI Cloud's proprietary Cluster Engine for resource management and orchestration.</w:t>
      </w:r>
      <w:r/>
    </w:p>
    <w:p>
      <w:pPr>
        <w:pStyle w:val="ListNumber"/>
        <w:spacing w:line="240" w:lineRule="auto"/>
        <w:ind w:left="720"/>
      </w:pPr>
      <w:r/>
      <w:hyperlink r:id="rId12">
        <w:r>
          <w:rPr>
            <w:color w:val="0000EE"/>
            <w:u w:val="single"/>
          </w:rPr>
          <w:t>https://siliconangle.com/2024/10/29/gpu-cloud-operator-gmi-cloud-secures-82m-investment/</w:t>
        </w:r>
      </w:hyperlink>
      <w:r>
        <w:t xml:space="preserve"> - Mentions the company's commitment to enhancing performance, security, and accessibility of its platform as stated by Alex Yeh, the founder and CEO.</w:t>
      </w:r>
      <w:r/>
    </w:p>
    <w:p>
      <w:pPr>
        <w:pStyle w:val="ListNumber"/>
        <w:spacing w:line="240" w:lineRule="auto"/>
        <w:ind w:left="720"/>
      </w:pPr>
      <w:r/>
      <w:hyperlink r:id="rId12">
        <w:r>
          <w:rPr>
            <w:color w:val="0000EE"/>
            <w:u w:val="single"/>
          </w:rPr>
          <w:t>https://siliconangle.com/2024/10/29/gpu-cloud-operator-gmi-cloud-secures-82m-investment/</w:t>
        </w:r>
      </w:hyperlink>
      <w:r>
        <w:t xml:space="preserve"> - Quotes Akio Tanaka, Founding Partner at Headline Asia, on GMI Cloud’s growth potential and its alignment with Headline Asia’s ‘Go Global’ approach.</w:t>
      </w:r>
      <w:r/>
    </w:p>
    <w:p>
      <w:pPr>
        <w:pStyle w:val="ListNumber"/>
        <w:spacing w:line="240" w:lineRule="auto"/>
        <w:ind w:left="720"/>
      </w:pPr>
      <w:r/>
      <w:hyperlink r:id="rId13">
        <w:r>
          <w:rPr>
            <w:color w:val="0000EE"/>
            <w:u w:val="single"/>
          </w:rPr>
          <w:t>https://itbrief.com.au/story/gmi-cloud-secures-usd-82m-to-expand-ai-infrastructure</w:t>
        </w:r>
      </w:hyperlink>
      <w:r>
        <w:t xml:space="preserve"> - Confirms the use of the funding to expand AI infrastructure and open a new data center in the United States.</w:t>
      </w:r>
      <w:r/>
    </w:p>
    <w:p>
      <w:pPr>
        <w:pStyle w:val="ListNumber"/>
        <w:spacing w:line="240" w:lineRule="auto"/>
        <w:ind w:left="720"/>
      </w:pPr>
      <w:r/>
      <w:hyperlink r:id="rId12">
        <w:r>
          <w:rPr>
            <w:color w:val="0000EE"/>
            <w:u w:val="single"/>
          </w:rPr>
          <w:t>https://siliconangle.com/2024/10/29/gpu-cloud-operator-gmi-cloud-secures-82m-investment/</w:t>
        </w:r>
      </w:hyperlink>
      <w:r>
        <w:t xml:space="preserve"> - Details GMI Cloud's user base, including healthcare, telecommunications, and research organizations, and its plans to hire new employees.</w:t>
      </w:r>
      <w:r/>
    </w:p>
    <w:p>
      <w:pPr>
        <w:pStyle w:val="ListNumber"/>
        <w:spacing w:line="240" w:lineRule="auto"/>
        <w:ind w:left="720"/>
      </w:pPr>
      <w:r/>
      <w:hyperlink r:id="rId12">
        <w:r>
          <w:rPr>
            <w:color w:val="0000EE"/>
            <w:u w:val="single"/>
          </w:rPr>
          <w:t>https://siliconangle.com/2024/10/29/gpu-cloud-operator-gmi-cloud-secures-82m-investment/</w:t>
        </w:r>
      </w:hyperlink>
      <w:r>
        <w:t xml:space="preserve"> - Explains the company's ability to support enterprise-grade AI applications through its scalable GPU infrastructure and integration with common code editing tools and open-source machine learning frameworks.</w:t>
      </w:r>
      <w:r/>
    </w:p>
    <w:p>
      <w:pPr>
        <w:pStyle w:val="ListNumber"/>
        <w:spacing w:line="240" w:lineRule="auto"/>
        <w:ind w:left="720"/>
      </w:pPr>
      <w:r/>
      <w:hyperlink r:id="rId14">
        <w:r>
          <w:rPr>
            <w:color w:val="0000EE"/>
            <w:u w:val="single"/>
          </w:rPr>
          <w:t>https://www.dbta.com/Editorial/News-Flashes/82M-Supercharges-GMI-Clouds-Scalable-High-Performance-Cloud-Infrastructure-for-AI-166682.aspx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micloud.ai/blog/gmi-cloud-secures-82-million-series-a-funding" TargetMode="External"/><Relationship Id="rId11" Type="http://schemas.openxmlformats.org/officeDocument/2006/relationships/hyperlink" Target="https://www.datacenterdynamics.com/en/news/gmi-cloud-secures-82m-in-series-a-funding-for-ai-cloud/" TargetMode="External"/><Relationship Id="rId12" Type="http://schemas.openxmlformats.org/officeDocument/2006/relationships/hyperlink" Target="https://siliconangle.com/2024/10/29/gpu-cloud-operator-gmi-cloud-secures-82m-investment/" TargetMode="External"/><Relationship Id="rId13" Type="http://schemas.openxmlformats.org/officeDocument/2006/relationships/hyperlink" Target="https://itbrief.com.au/story/gmi-cloud-secures-usd-82m-to-expand-ai-infrastructure" TargetMode="External"/><Relationship Id="rId14" Type="http://schemas.openxmlformats.org/officeDocument/2006/relationships/hyperlink" Target="https://www.dbta.com/Editorial/News-Flashes/82M-Supercharges-GMI-Clouds-Scalable-High-Performance-Cloud-Infrastructure-for-AI-166682.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