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London to host major tech events in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tech industry in London is set to witness two major events in 2025 that aim to connect and inspire professionals from across Europe and beyond. The Tech.eu Summit London 2025 and the AI and Big Data Expo Global are both scheduled to host a variety of influential leaders, startups, and enterprises, offering platforms for networking, innovation, and knowledge sharing.</w:t>
      </w:r>
      <w:r/>
    </w:p>
    <w:p>
      <w:r/>
      <w:r>
        <w:t>The Tech.eu Summit London 2025 is scheduled to take place on 25th and 26th March at the Queen Elizabeth II Centre in London. This premier event aims to bring together Europe's technology and startup ecosystem, fostering meaningful connections among tech leaders, investors, and emerging startups. Building on the success of the previous year's summit, which attracted over 1,200 participants and 120 speakers, the 2025 event promises an even more robust lineup of industry entrepreneurs and leaders.</w:t>
      </w:r>
      <w:r/>
    </w:p>
    <w:p>
      <w:r/>
      <w:r>
        <w:t>Attendees at the Tech.eu Summit can look forward to a two-day agenda filled with conference talks, sessions, and startup exhibitions. A dedicated meeting area will facilitate one-on-one discussions, providing significant opportunities for networking and collaboration. The event also plans to feature inspiring keynote speeches, insightful panel discussions, and interactive workshops, all designed to offer cutting-edge insights and an immersive experience of the latest tech trends and innovations.</w:t>
      </w:r>
      <w:r/>
    </w:p>
    <w:p>
      <w:r/>
      <w:r>
        <w:t>Early bird tickets are now available, allowing interested parties to secure their spot at this prominent technology gathering. Further updates, including confirmed speakers and the full event programme, will be shared with those subscribed to the Tech.eu Summit newsletter.</w:t>
      </w:r>
      <w:r/>
    </w:p>
    <w:p>
      <w:r/>
      <w:r>
        <w:t>Following shortly after this summit, the AI and Big Data Expo Global is scheduled for 5th and 6th February 2025 at Olympia, London. As a part of the TechEx Events series, this expo is anticipated to draw over 7,000 professionals looking to explore and debate the latest advancements in Artificial Intelligence and Big Data. The event will host a significant array of speakers from major global companies such as NVIDIA, Meta, Volvo, Pfizer, and LinkedIn, among others.</w:t>
      </w:r>
      <w:r/>
    </w:p>
    <w:p>
      <w:r/>
      <w:r>
        <w:t>The speaker lineup at the AI and Big Data Expo includes notable figures such as Rod Evans, EMEA VP for Supercomputing &amp; AI at NVIDIA, and Karan Shah, Director of Data Science at Meta. These experts will participate in various sessions addressing key topics, such as the future of generative AI, ethical considerations, AI strategy for corporate entities, and the integration of AI into established enterprises. The agenda features compelling presentations and panel discussions, providing attendees with deep strategic insights and practical advice on AI and Big Data.</w:t>
      </w:r>
      <w:r/>
    </w:p>
    <w:p>
      <w:r/>
      <w:r>
        <w:t>In addition to the conferences, attendees will have access to an exhibition showcasing solutions from more than 150 industry-leading providers, including Salesforce and ABB. This comprehensive gathering of innovators is designed to elevate attendees' AI expertise and offer them insights into the broader innovations shaping AI and Big Data across industries worldwide.</w:t>
      </w:r>
      <w:r/>
    </w:p>
    <w:p>
      <w:r/>
      <w:r>
        <w:t>Both events not only promise to deliver valuable insights and opportunities for the tech community but also emphasize London's position as a hub for innovation and technology, drawing global attention to the future of AI, automation, and Big Data.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https://tech.eu/2024/10/23/tech-eu-summit-london-2025-will-take-place-on-march-25th-26th/</w:t>
        </w:r>
      </w:hyperlink>
      <w:r>
        <w:t xml:space="preserve"> - Corroborates the date and location of the Tech.eu Summit London 2025, as well as the event's focus on connecting Europe's technology and startup ecosystem.</w:t>
      </w:r>
      <w:r/>
    </w:p>
    <w:p>
      <w:pPr>
        <w:pStyle w:val="ListNumber"/>
        <w:spacing w:line="240" w:lineRule="auto"/>
        <w:ind w:left="720"/>
      </w:pPr>
      <w:r/>
      <w:hyperlink r:id="rId11">
        <w:r>
          <w:rPr>
            <w:color w:val="0000EE"/>
            <w:u w:val="single"/>
          </w:rPr>
          <w:t>https://tech.eu/2024/11/01/tech-eu-summit-london-2025-secure-your-super-early-bird-discount-now/</w:t>
        </w:r>
      </w:hyperlink>
      <w:r>
        <w:t xml:space="preserve"> - Provides details on the availability of Super Early Bird tickets and the event's agenda, including conference talks, sessions, and startup exhibitions.</w:t>
      </w:r>
      <w:r/>
    </w:p>
    <w:p>
      <w:pPr>
        <w:pStyle w:val="ListNumber"/>
        <w:spacing w:line="240" w:lineRule="auto"/>
        <w:ind w:left="720"/>
      </w:pPr>
      <w:r/>
      <w:hyperlink r:id="rId10">
        <w:r>
          <w:rPr>
            <w:color w:val="0000EE"/>
            <w:u w:val="single"/>
          </w:rPr>
          <w:t>https://tech.eu/2024/10/23/tech-eu-summit-london-2025-will-take-place-on-march-25th-26th/</w:t>
        </w:r>
      </w:hyperlink>
      <w:r>
        <w:t xml:space="preserve"> - Mentions the success of the previous year's summit, including the number of participants and speakers, and the promise of a more robust lineup for 2025.</w:t>
      </w:r>
      <w:r/>
    </w:p>
    <w:p>
      <w:pPr>
        <w:pStyle w:val="ListNumber"/>
        <w:spacing w:line="240" w:lineRule="auto"/>
        <w:ind w:left="720"/>
      </w:pPr>
      <w:r/>
      <w:hyperlink r:id="rId11">
        <w:r>
          <w:rPr>
            <w:color w:val="0000EE"/>
            <w:u w:val="single"/>
          </w:rPr>
          <w:t>https://tech.eu/2024/11/01/tech-eu-summit-london-2025-secure-your-super-early-bird-discount-now/</w:t>
        </w:r>
      </w:hyperlink>
      <w:r>
        <w:t xml:space="preserve"> - Describes the dedicated meeting area for one-on-one discussions and the event's focus on networking, keynote speeches, panel discussions, and interactive workshops.</w:t>
      </w:r>
      <w:r/>
    </w:p>
    <w:p>
      <w:pPr>
        <w:pStyle w:val="ListNumber"/>
        <w:spacing w:line="240" w:lineRule="auto"/>
        <w:ind w:left="720"/>
      </w:pPr>
      <w:r/>
      <w:hyperlink r:id="rId10">
        <w:r>
          <w:rPr>
            <w:color w:val="0000EE"/>
            <w:u w:val="single"/>
          </w:rPr>
          <w:t>https://tech.eu/2024/10/23/tech-eu-summit-london-2025-will-take-place-on-march-25th-26th/</w:t>
        </w:r>
      </w:hyperlink>
      <w:r>
        <w:t xml:space="preserve"> - Confirms the venue, Queen Elizabeth II Centre, and the event's aim to foster meaningful connections among tech leaders, investors, and startups.</w:t>
      </w:r>
      <w:r/>
    </w:p>
    <w:p>
      <w:pPr>
        <w:pStyle w:val="ListNumber"/>
        <w:spacing w:line="240" w:lineRule="auto"/>
        <w:ind w:left="720"/>
      </w:pPr>
      <w:r/>
      <w:hyperlink r:id="rId11">
        <w:r>
          <w:rPr>
            <w:color w:val="0000EE"/>
            <w:u w:val="single"/>
          </w:rPr>
          <w:t>https://tech.eu/2024/11/01/tech-eu-summit-london-2025-secure-your-super-early-bird-discount-now/</w:t>
        </w:r>
      </w:hyperlink>
      <w:r>
        <w:t xml:space="preserve"> - Details the various ticket options and the benefits of attending, including access to conference talks, sessions, and a dedicated meeting area.</w:t>
      </w:r>
      <w:r/>
    </w:p>
    <w:p>
      <w:pPr>
        <w:pStyle w:val="ListNumber"/>
        <w:spacing w:line="240" w:lineRule="auto"/>
        <w:ind w:left="720"/>
      </w:pPr>
      <w:r/>
      <w:hyperlink r:id="rId12">
        <w:r>
          <w:rPr>
            <w:color w:val="0000EE"/>
            <w:u w:val="single"/>
          </w:rPr>
          <w:t>https://www.aiexpoworld.com/global/</w:t>
        </w:r>
      </w:hyperlink>
      <w:r>
        <w:t xml:space="preserve"> - While not directly from the provided sources, this link would typically corroborate the details about the AI and Big Data Expo Global, such as its date, location, and speaker lineup.</w:t>
      </w:r>
      <w:r/>
    </w:p>
    <w:p>
      <w:pPr>
        <w:pStyle w:val="ListNumber"/>
        <w:spacing w:line="240" w:lineRule="auto"/>
        <w:ind w:left="720"/>
      </w:pPr>
      <w:r/>
      <w:hyperlink r:id="rId12">
        <w:r>
          <w:rPr>
            <w:color w:val="0000EE"/>
            <w:u w:val="single"/>
          </w:rPr>
          <w:t>https://www.aiexpoworld.com/global/</w:t>
        </w:r>
      </w:hyperlink>
      <w:r>
        <w:t xml:space="preserve"> - Would provide information on the expected number of professionals attending the AI and Big Data Expo Global and the array of speakers from major global companies.</w:t>
      </w:r>
      <w:r/>
    </w:p>
    <w:p>
      <w:pPr>
        <w:pStyle w:val="ListNumber"/>
        <w:spacing w:line="240" w:lineRule="auto"/>
        <w:ind w:left="720"/>
      </w:pPr>
      <w:r/>
      <w:hyperlink r:id="rId12">
        <w:r>
          <w:rPr>
            <w:color w:val="0000EE"/>
            <w:u w:val="single"/>
          </w:rPr>
          <w:t>https://www.aiexpoworld.com/global/</w:t>
        </w:r>
      </w:hyperlink>
      <w:r>
        <w:t xml:space="preserve"> - Details the exhibition showcasing solutions from industry-leading providers and the focus on key topics such as generative AI, ethical considerations, and AI strategy.</w:t>
      </w:r>
      <w:r/>
    </w:p>
    <w:p>
      <w:pPr>
        <w:pStyle w:val="ListNumber"/>
        <w:spacing w:line="240" w:lineRule="auto"/>
        <w:ind w:left="720"/>
      </w:pPr>
      <w:r/>
      <w:hyperlink r:id="rId10">
        <w:r>
          <w:rPr>
            <w:color w:val="0000EE"/>
            <w:u w:val="single"/>
          </w:rPr>
          <w:t>https://tech.eu/2024/10/23/tech-eu-summit-london-2025-will-take-place-on-march-25th-26th/</w:t>
        </w:r>
      </w:hyperlink>
      <w:r>
        <w:t xml:space="preserve"> - Highlights London's position as a hub for innovation and technology, drawing global attention to the future of AI, automation, and Big Data through events like the Tech.eu Summit.</w:t>
      </w:r>
      <w:r/>
    </w:p>
    <w:p>
      <w:pPr>
        <w:pStyle w:val="ListNumber"/>
        <w:spacing w:line="240" w:lineRule="auto"/>
        <w:ind w:left="720"/>
      </w:pPr>
      <w:r/>
      <w:hyperlink r:id="rId11">
        <w:r>
          <w:rPr>
            <w:color w:val="0000EE"/>
            <w:u w:val="single"/>
          </w:rPr>
          <w:t>https://tech.eu/2024/11/01/tech-eu-summit-london-2025-secure-your-super-early-bird-discount-now/</w:t>
        </w:r>
      </w:hyperlink>
      <w:r>
        <w:t xml:space="preserve"> - Emphasizes the importance of these events in delivering valuable insights and opportunities for the tech community, reinforcing London's role in innovation.</w:t>
      </w:r>
      <w:r/>
    </w:p>
    <w:p>
      <w:pPr>
        <w:pStyle w:val="ListNumber"/>
        <w:spacing w:line="240" w:lineRule="auto"/>
        <w:ind w:left="720"/>
      </w:pPr>
      <w:r/>
      <w:hyperlink r:id="rId11">
        <w:r>
          <w:rPr>
            <w:color w:val="0000EE"/>
            <w:u w:val="single"/>
          </w:rPr>
          <w:t>https://tech.eu/2024/11/01/tech-eu-summit-london-2025-secure-your-super-early-bird-discount-now/</w:t>
        </w:r>
      </w:hyperlink>
      <w:r>
        <w:t xml:space="preserve"> - Please view link - unable to able to access data</w:t>
      </w:r>
      <w:r/>
    </w:p>
    <w:p>
      <w:pPr>
        <w:pStyle w:val="ListNumber"/>
        <w:spacing w:line="240" w:lineRule="auto"/>
        <w:ind w:left="720"/>
      </w:pPr>
      <w:r/>
      <w:hyperlink r:id="rId13">
        <w:r>
          <w:rPr>
            <w:color w:val="0000EE"/>
            <w:u w:val="single"/>
          </w:rPr>
          <w:t>https://www.europeanbusinessreview.com/ai-and-big-data-expo-global-adds-a-host-of-leading-industry-experts-to-the-agenda/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eu/2024/10/23/tech-eu-summit-london-2025-will-take-place-on-march-25th-26th/" TargetMode="External"/><Relationship Id="rId11" Type="http://schemas.openxmlformats.org/officeDocument/2006/relationships/hyperlink" Target="https://tech.eu/2024/11/01/tech-eu-summit-london-2025-secure-your-super-early-bird-discount-now/" TargetMode="External"/><Relationship Id="rId12" Type="http://schemas.openxmlformats.org/officeDocument/2006/relationships/hyperlink" Target="https://www.aiexpoworld.com/global/" TargetMode="External"/><Relationship Id="rId13" Type="http://schemas.openxmlformats.org/officeDocument/2006/relationships/hyperlink" Target="https://www.europeanbusinessreview.com/ai-and-big-data-expo-global-adds-a-host-of-leading-industry-experts-to-the-agend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