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Taiwan Semiconductor Manufacturing reports robust growth fueled by AI chip demand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Taiwan Semiconductor Manufacturing Reports Robust Growth Fueled by AI Chip Demand</w:t>
      </w:r>
      <w:r/>
    </w:p>
    <w:p>
      <w:r/>
      <w:r>
        <w:t>In a landmark development for the semiconductor industry, Taiwan Semiconductor Manufacturing Company (TSMC), the world's largest chip foundry, has reported remarkable growth in its quarterly earnings. This surge has been significantly propelled by the burgeoning demand for artificial intelligence (AI) chips, a sector that has exceeded the company's expectations.</w:t>
      </w:r>
      <w:r/>
    </w:p>
    <w:p>
      <w:r/>
      <w:r>
        <w:t>During the Q3 2024 conference call, TSMC's CEO, C.C. Wei, shared insights into the company's performance and future outlook. Wei remarked on the unprecedented rise in demand for AI processors, predicting that these would constitute a mid-teens percentage of the company's total revenue by 2024. This is a significant leap from the earlier forecast made in Q2 2023, which anticipated AI chips comprising a low-teens percentage of revenue over a five-year period.</w:t>
      </w:r>
      <w:r/>
    </w:p>
    <w:p>
      <w:r/>
      <w:r>
        <w:t>TSMC's strategic foresight in identifying the potential of AI technology has evidently paid off. The Taiwanese firm had projected a 50% compound annual growth rate for AI chip revenue for five years. With recent developments, this sector's contribution to TSMC's revenue is set to triple this year alone.</w:t>
      </w:r>
      <w:r/>
    </w:p>
    <w:p>
      <w:r/>
      <w:r>
        <w:t>The company plays a critical role in the tech ecosystem, supplying semiconductor products to major clients like Apple and Nvidia. These collaborations have been instrumental as both corporations are deeply involved in the AI technology race, bolstering TSMC's sales in this rapidly expanding market.</w:t>
      </w:r>
      <w:r/>
    </w:p>
    <w:p>
      <w:r/>
      <w:r>
        <w:t>The demand for AI chips, essential components for graphics processing units (GPUs), AI accelerators, and central processing units (CPUs), is a testament to TSMC's technological prowess and broad customer base. This has allowed the manufacturer to position itself advantageously within the industry, poised to seize growth opportunities as they arise.</w:t>
      </w:r>
      <w:r/>
    </w:p>
    <w:p>
      <w:r/>
      <w:r>
        <w:t>In response to this growth, TSMC has adjusted its full-year revenue forecast, anticipating a 30% year-over-year increase. This upward revision underscores the substantial impact AI technology can have on semiconductor manufacturers and the broader tech industry.</w:t>
      </w:r>
      <w:r/>
    </w:p>
    <w:p>
      <w:r/>
      <w:r>
        <w:t>While TSMC's performance and strategic positioning suggest promising prospects, the question remains regarding the ideal timing for potential investors to increase holdings in TSMC stocks. As the company continues to harness AI technology to drive its growth, its future developments will likely be closely monitored by market stakeholders.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https://finance.yahoo.com/news/tsmc-august-revenue-climbs-33-053903042.html</w:t>
        </w:r>
      </w:hyperlink>
      <w:r>
        <w:t xml:space="preserve"> - This article supports the claim that TSMC's revenue has significantly increased due to AI chip demand, with a 33% rise in August and projections for a 37% increase in the third quarter.</w:t>
      </w:r>
      <w:r/>
    </w:p>
    <w:p>
      <w:pPr>
        <w:pStyle w:val="ListNumber"/>
        <w:spacing w:line="240" w:lineRule="auto"/>
        <w:ind w:left="720"/>
      </w:pPr>
      <w:r/>
      <w:hyperlink r:id="rId11">
        <w:r>
          <w:rPr>
            <w:color w:val="0000EE"/>
            <w:u w:val="single"/>
          </w:rPr>
          <w:t>https://asia.nikkei.com/Business/Tech/Semiconductors/TSMC-says-insane-AI-demand-is-real-and-a-boon-for-chip-giant</w:t>
        </w:r>
      </w:hyperlink>
      <w:r>
        <w:t xml:space="preserve"> - This source corroborates the robust demand for AI chips, stating that demand for high-performance computing chips will more than triple in 2024 compared to the previous year.</w:t>
      </w:r>
      <w:r/>
    </w:p>
    <w:p>
      <w:pPr>
        <w:pStyle w:val="ListNumber"/>
        <w:spacing w:line="240" w:lineRule="auto"/>
        <w:ind w:left="720"/>
      </w:pPr>
      <w:r/>
      <w:hyperlink r:id="rId12">
        <w:r>
          <w:rPr>
            <w:color w:val="0000EE"/>
            <w:u w:val="single"/>
          </w:rPr>
          <w:t>https://www.fool.com/investing/2024/11/03/huge-news-for-investors-in-this-artificial-intelli/</w:t>
        </w:r>
      </w:hyperlink>
      <w:r>
        <w:t xml:space="preserve"> - This article supports the growth in TSMC's high-performance compute (HPC) segment, which now makes up 51% of overall sales and is driven by AI demand.</w:t>
      </w:r>
      <w:r/>
    </w:p>
    <w:p>
      <w:pPr>
        <w:pStyle w:val="ListNumber"/>
        <w:spacing w:line="240" w:lineRule="auto"/>
        <w:ind w:left="720"/>
      </w:pPr>
      <w:r/>
      <w:hyperlink r:id="rId13">
        <w:r>
          <w:rPr>
            <w:color w:val="0000EE"/>
            <w:u w:val="single"/>
          </w:rPr>
          <w:t>https://www.bloomberg.com/news/articles/2024-10-17/tsmc-s-profit-beats-estimates-during-an-ai-chip-boom</w:t>
        </w:r>
      </w:hyperlink>
      <w:r>
        <w:t xml:space="preserve"> - This source confirms TSMC's better-than-projected quarterly earnings due to strong sales of Nvidia Corp. AI chips, highlighting the impact of AI on TSMC's revenue.</w:t>
      </w:r>
      <w:r/>
    </w:p>
    <w:p>
      <w:pPr>
        <w:pStyle w:val="ListNumber"/>
        <w:spacing w:line="240" w:lineRule="auto"/>
        <w:ind w:left="720"/>
      </w:pPr>
      <w:r/>
      <w:hyperlink r:id="rId10">
        <w:r>
          <w:rPr>
            <w:color w:val="0000EE"/>
            <w:u w:val="single"/>
          </w:rPr>
          <w:t>https://finance.yahoo.com/news/tsmc-august-revenue-climbs-33-053903042.html</w:t>
        </w:r>
      </w:hyperlink>
      <w:r>
        <w:t xml:space="preserve"> - This article mentions TSMC's role in supplying chips to major clients like Apple and Nvidia, which are involved in the AI technology race.</w:t>
      </w:r>
      <w:r/>
    </w:p>
    <w:p>
      <w:pPr>
        <w:pStyle w:val="ListNumber"/>
        <w:spacing w:line="240" w:lineRule="auto"/>
        <w:ind w:left="720"/>
      </w:pPr>
      <w:r/>
      <w:hyperlink r:id="rId12">
        <w:r>
          <w:rPr>
            <w:color w:val="0000EE"/>
            <w:u w:val="single"/>
          </w:rPr>
          <w:t>https://www.fool.com/investing/2024/11/03/huge-news-for-investors-in-this-artificial-intelli/</w:t>
        </w:r>
      </w:hyperlink>
      <w:r>
        <w:t xml:space="preserve"> - This source details TSMC's strategic expansion outside of Taiwan, including investments in factories in Arizona, Japan, and Europe, to meet growing AI demand.</w:t>
      </w:r>
      <w:r/>
    </w:p>
    <w:p>
      <w:pPr>
        <w:pStyle w:val="ListNumber"/>
        <w:spacing w:line="240" w:lineRule="auto"/>
        <w:ind w:left="720"/>
      </w:pPr>
      <w:r/>
      <w:hyperlink r:id="rId11">
        <w:r>
          <w:rPr>
            <w:color w:val="0000EE"/>
            <w:u w:val="single"/>
          </w:rPr>
          <w:t>https://asia.nikkei.com/Business/Tech/Semiconductors/TSMC-says-insane-AI-demand-is-real-and-a-boon-for-chip-giant</w:t>
        </w:r>
      </w:hyperlink>
      <w:r>
        <w:t xml:space="preserve"> - This article supports the notion that TSMC's CEO, C.C. Wei, has expressed optimism about the future of AI demand and its impact on the company's revenue.</w:t>
      </w:r>
      <w:r/>
    </w:p>
    <w:p>
      <w:pPr>
        <w:pStyle w:val="ListNumber"/>
        <w:spacing w:line="240" w:lineRule="auto"/>
        <w:ind w:left="720"/>
      </w:pPr>
      <w:r/>
      <w:hyperlink r:id="rId13">
        <w:r>
          <w:rPr>
            <w:color w:val="0000EE"/>
            <w:u w:val="single"/>
          </w:rPr>
          <w:t>https://www.bloomberg.com/news/articles/2024-10-17/tsmc-s-profit-beats-estimates-during-an-ai-chip-boom</w:t>
        </w:r>
      </w:hyperlink>
      <w:r>
        <w:t xml:space="preserve"> - This source confirms TSMC's adjusted full-year revenue forecast, anticipating a significant year-over-year increase driven by AI technology.</w:t>
      </w:r>
      <w:r/>
    </w:p>
    <w:p>
      <w:pPr>
        <w:pStyle w:val="ListNumber"/>
        <w:spacing w:line="240" w:lineRule="auto"/>
        <w:ind w:left="720"/>
      </w:pPr>
      <w:r/>
      <w:hyperlink r:id="rId10">
        <w:r>
          <w:rPr>
            <w:color w:val="0000EE"/>
            <w:u w:val="single"/>
          </w:rPr>
          <w:t>https://finance.yahoo.com/news/tsmc-august-revenue-climbs-33-053903042.html</w:t>
        </w:r>
      </w:hyperlink>
      <w:r>
        <w:t xml:space="preserve"> - This article discusses the integration of advanced technologies like Wi-Fi 7 in new devices, such as the iPhone 16, which enhances demand for TSMC's semiconductor products.</w:t>
      </w:r>
      <w:r/>
    </w:p>
    <w:p>
      <w:pPr>
        <w:pStyle w:val="ListNumber"/>
        <w:spacing w:line="240" w:lineRule="auto"/>
        <w:ind w:left="720"/>
      </w:pPr>
      <w:r/>
      <w:hyperlink r:id="rId12">
        <w:r>
          <w:rPr>
            <w:color w:val="0000EE"/>
            <w:u w:val="single"/>
          </w:rPr>
          <w:t>https://www.fool.com/investing/2024/11/03/huge-news-for-investors-in-this-artificial-intelli/</w:t>
        </w:r>
      </w:hyperlink>
      <w:r>
        <w:t xml:space="preserve"> - This source highlights the importance of TSMC's yield improvements in its Arizona facility, which is crucial for maintaining high profit margins as AI demand grows.</w:t>
      </w:r>
      <w:r/>
    </w:p>
    <w:p>
      <w:pPr>
        <w:pStyle w:val="ListNumber"/>
        <w:spacing w:line="240" w:lineRule="auto"/>
        <w:ind w:left="720"/>
      </w:pPr>
      <w:r/>
      <w:hyperlink r:id="rId13">
        <w:r>
          <w:rPr>
            <w:color w:val="0000EE"/>
            <w:u w:val="single"/>
          </w:rPr>
          <w:t>https://www.bloomberg.com/news/articles/2024-10-17/tsmc-s-profit-beats-estimates-during-an-ai-chip-boom</w:t>
        </w:r>
      </w:hyperlink>
      <w:r>
        <w:t xml:space="preserve"> - This article supports the idea that TSMC's performance and strategic positioning are closely monitored by market stakeholders, particularly in the context of AI-driven growth.</w:t>
      </w:r>
      <w:r/>
    </w:p>
    <w:p>
      <w:pPr>
        <w:pStyle w:val="ListNumber"/>
        <w:spacing w:line="240" w:lineRule="auto"/>
        <w:ind w:left="720"/>
      </w:pPr>
      <w:r/>
      <w:hyperlink r:id="rId14">
        <w:r>
          <w:rPr>
            <w:color w:val="0000EE"/>
            <w:u w:val="single"/>
          </w:rPr>
          <w:t>https://finance.yahoo.com/news/youll-never-believe-taiwan-semiconductors-115300741.html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tsmc-august-revenue-climbs-33-053903042.html" TargetMode="External"/><Relationship Id="rId11" Type="http://schemas.openxmlformats.org/officeDocument/2006/relationships/hyperlink" Target="https://asia.nikkei.com/Business/Tech/Semiconductors/TSMC-says-insane-AI-demand-is-real-and-a-boon-for-chip-giant" TargetMode="External"/><Relationship Id="rId12" Type="http://schemas.openxmlformats.org/officeDocument/2006/relationships/hyperlink" Target="https://www.fool.com/investing/2024/11/03/huge-news-for-investors-in-this-artificial-intelli/" TargetMode="External"/><Relationship Id="rId13" Type="http://schemas.openxmlformats.org/officeDocument/2006/relationships/hyperlink" Target="https://www.bloomberg.com/news/articles/2024-10-17/tsmc-s-profit-beats-estimates-during-an-ai-chip-boom" TargetMode="External"/><Relationship Id="rId14" Type="http://schemas.openxmlformats.org/officeDocument/2006/relationships/hyperlink" Target="https://finance.yahoo.com/news/youll-never-believe-taiwan-semiconductors-11530074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