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third-quarter profits surge by 35% amid strong ad revenue and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Meta's Third-Quarter Profits Surge by 35% Amid Strong Ad Revenue and AI Development</w:t>
      </w:r>
      <w:r/>
    </w:p>
    <w:p>
      <w:r/>
      <w:r>
        <w:t>Meta Platforms Inc., the technology giant known for operating renowned social media networks like Facebook and Instagram, has unveiled robust financial results for the third quarter. The company announced a notable 35% increase in profits, driven primarily by a surge in advertising revenue and advancements in artificial intelligence (AI).</w:t>
      </w:r>
      <w:r/>
    </w:p>
    <w:p>
      <w:r/>
      <w:r>
        <w:t>The Menlo Park, California-based firm reported earnings of $15.69 billion, translating to $6.03 per share. This reflects a significant increment from the previous year’s figure of $11.58 billion, or $4.39 per share. Revenue experienced a parallel boost, rising by 19% to reach $40.59 billion, surpassing last year's $34.15 billion. These figures exceeded analysts' expectations, which were forecasted at $5.22 earnings per share on $40.21 billion in revenue, as per data compiled by FactSet Research.</w:t>
      </w:r>
      <w:r/>
    </w:p>
    <w:p>
      <w:r/>
      <w:r>
        <w:t>In a statement, Meta’s CEO Mark Zuckerberg attributed the solid performance to the company's AI innovations and increasing user engagement. "We had a good quarter driven by AI progress across our apps and business," Zuckerberg noted, while highlighting the company's strides in AI-powered tools and products such as Meta AI and Llama, as well as the integration of AI in their smart glasses.</w:t>
      </w:r>
      <w:r/>
    </w:p>
    <w:p>
      <w:r/>
      <w:r>
        <w:t>Despite the strong financial performance, Meta has set a cautious tone for future spending. The company foresees a "significant acceleration" in infrastructure expenditures for the following year, as it continues to heavily invest in AI. Future development costs are expected to cause a meaningful rise in operating losses within its Reality Labs division, focused on virtual and augmented reality technology. This warning comes alongside Meta's ongoing development of their Orion project, which is a next-generation augmented reality glasses venture currently stalled due to high production costs.</w:t>
      </w:r>
      <w:r/>
    </w:p>
    <w:p>
      <w:r/>
      <w:r>
        <w:t>Moreover, while the firm reported that its "family daily active people" metric — representing the number of users engaging with at least one of its platforms daily, including Facebook, Messenger, Instagram, WhatsApp, and Threads — reached 3.29 billion users on average for September, this figure fell slightly short of analysts' expectations of 3.31 billion.</w:t>
      </w:r>
      <w:r/>
    </w:p>
    <w:p>
      <w:r/>
      <w:r>
        <w:t>With competition heating up in the digital advertising sphere, Meta’s strong performance is viewed as an indicator of a shift in advertising budgets towards larger platforms like Facebook and Instagram, often at the expense of smaller networks. Jesse Cohen, an analyst at Investing.com, observed that AI-driven developments at Meta are decidedly fuelling growth, although, he noted, investors may harbour some concerns over rising developmental costs tied to expanding AI functionalities.</w:t>
      </w:r>
      <w:r/>
    </w:p>
    <w:p>
      <w:r/>
      <w:r>
        <w:t>Looking ahead to the current quarter, Meta projects its revenue to fall between $45 billion and $48 billion, while analysts predict a figure around $46.18 billion.</w:t>
      </w:r>
      <w:r/>
    </w:p>
    <w:p>
      <w:r/>
      <w:r>
        <w:t>The financial results underscore Meta's continued dominance in digital advertising and its commitment to pioneering AI technologies. As the company pushes the boundaries of innovation with projects like their holographic augmented reality glasses, which Zuckerberg described as a "glimpse of the future," all eyes will be on Meta's ability to balance burgeoning technological investments with profitable returns.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https://ca.finance.yahoo.com/news/metas-third-quarter-profit-surges-204617382.html</w:t>
        </w:r>
      </w:hyperlink>
      <w:r>
        <w:t xml:space="preserve"> - Corroborates the 35% increase in Meta's third-quarter profits and the strong ad revenue.</w:t>
      </w:r>
      <w:r/>
    </w:p>
    <w:p>
      <w:pPr>
        <w:pStyle w:val="ListNumber"/>
        <w:spacing w:line="240" w:lineRule="auto"/>
        <w:ind w:left="720"/>
      </w:pPr>
      <w:r/>
      <w:hyperlink r:id="rId11">
        <w:r>
          <w:rPr>
            <w:color w:val="0000EE"/>
            <w:u w:val="single"/>
          </w:rPr>
          <w:t>https://www.newwestrecord.ca/science-news/metas-third-quarter-profit-surges-35-reflecting-strong-ad-revenue-and-its-ai-push-9734711</w:t>
        </w:r>
      </w:hyperlink>
      <w:r>
        <w:t xml:space="preserve"> - Supports the surge in profits driven by strong ad revenue and AI advancements.</w:t>
      </w:r>
      <w:r/>
    </w:p>
    <w:p>
      <w:pPr>
        <w:pStyle w:val="ListNumber"/>
        <w:spacing w:line="240" w:lineRule="auto"/>
        <w:ind w:left="720"/>
      </w:pPr>
      <w:r/>
      <w:hyperlink r:id="rId12">
        <w:r>
          <w:rPr>
            <w:color w:val="0000EE"/>
            <w:u w:val="single"/>
          </w:rPr>
          <w:t>https://neworleanscitybusiness.com/blog/2024/11/01/metas-third-quarter-profit-surges-35-reflecting-strong-ad-revenue-and-its-ai-push/</w:t>
        </w:r>
      </w:hyperlink>
      <w:r>
        <w:t xml:space="preserve"> - Details the financial results, including earnings and revenue, and the role of AI in the company's performance.</w:t>
      </w:r>
      <w:r/>
    </w:p>
    <w:p>
      <w:pPr>
        <w:pStyle w:val="ListNumber"/>
        <w:spacing w:line="240" w:lineRule="auto"/>
        <w:ind w:left="720"/>
      </w:pPr>
      <w:r/>
      <w:hyperlink r:id="rId13">
        <w:r>
          <w:rPr>
            <w:color w:val="0000EE"/>
            <w:u w:val="single"/>
          </w:rPr>
          <w:t>https://www.usnews.com/news/business/articles/2024-10-30/metas-third-quarter-profit-surges-35-reflecting-strong-ad-revenue-and-its-ai-push</w:t>
        </w:r>
      </w:hyperlink>
      <w:r>
        <w:t xml:space="preserve"> - Confirms the earnings and revenue figures, as well as the impact of AI on the company's profits.</w:t>
      </w:r>
      <w:r/>
    </w:p>
    <w:p>
      <w:pPr>
        <w:pStyle w:val="ListNumber"/>
        <w:spacing w:line="240" w:lineRule="auto"/>
        <w:ind w:left="720"/>
      </w:pPr>
      <w:r/>
      <w:hyperlink r:id="rId14">
        <w:r>
          <w:rPr>
            <w:color w:val="0000EE"/>
            <w:u w:val="single"/>
          </w:rPr>
          <w:t>https://abcnews.go.com/Business/wireStory/metas-quarter-profit-surges-35-reflecting-strong-ad-115327149</w:t>
        </w:r>
      </w:hyperlink>
      <w:r>
        <w:t xml:space="preserve"> - Supports the 35% profit increase and the strong ad revenue for the third quarter.</w:t>
      </w:r>
      <w:r/>
    </w:p>
    <w:p>
      <w:pPr>
        <w:pStyle w:val="ListNumber"/>
        <w:spacing w:line="240" w:lineRule="auto"/>
        <w:ind w:left="720"/>
      </w:pPr>
      <w:r/>
      <w:hyperlink r:id="rId12">
        <w:r>
          <w:rPr>
            <w:color w:val="0000EE"/>
            <w:u w:val="single"/>
          </w:rPr>
          <w:t>https://neworleanscitybusiness.com/blog/2024/11/01/metas-third-quarter-profit-surges-35-reflecting-strong-ad-revenue-and-its-ai-push/</w:t>
        </w:r>
      </w:hyperlink>
      <w:r>
        <w:t xml:space="preserve"> - Quotes Mark Zuckerberg on the company's AI progress and its impact on user engagement.</w:t>
      </w:r>
      <w:r/>
    </w:p>
    <w:p>
      <w:pPr>
        <w:pStyle w:val="ListNumber"/>
        <w:spacing w:line="240" w:lineRule="auto"/>
        <w:ind w:left="720"/>
      </w:pPr>
      <w:r/>
      <w:hyperlink r:id="rId12">
        <w:r>
          <w:rPr>
            <w:color w:val="0000EE"/>
            <w:u w:val="single"/>
          </w:rPr>
          <w:t>https://neworleanscitybusiness.com/blog/2024/11/01/metas-third-quarter-profit-surges-35-reflecting-strong-ad-revenue-and-its-ai-push/</w:t>
        </w:r>
      </w:hyperlink>
      <w:r>
        <w:t xml:space="preserve"> - Discusses the expected increase in infrastructure spending and operating losses in the Reality Labs segment.</w:t>
      </w:r>
      <w:r/>
    </w:p>
    <w:p>
      <w:pPr>
        <w:pStyle w:val="ListNumber"/>
        <w:spacing w:line="240" w:lineRule="auto"/>
        <w:ind w:left="720"/>
      </w:pPr>
      <w:r/>
      <w:hyperlink r:id="rId12">
        <w:r>
          <w:rPr>
            <w:color w:val="0000EE"/>
            <w:u w:val="single"/>
          </w:rPr>
          <w:t>https://neworleanscitybusiness.com/blog/2024/11/01/metas-third-quarter-profit-surges-35-reflecting-strong-ad-revenue-and-its-ai-push/</w:t>
        </w:r>
      </w:hyperlink>
      <w:r>
        <w:t xml:space="preserve"> - Provides details on the 'family daily active people' metric and its slight shortfall from analysts' expectations.</w:t>
      </w:r>
      <w:r/>
    </w:p>
    <w:p>
      <w:pPr>
        <w:pStyle w:val="ListNumber"/>
        <w:spacing w:line="240" w:lineRule="auto"/>
        <w:ind w:left="720"/>
      </w:pPr>
      <w:r/>
      <w:hyperlink r:id="rId12">
        <w:r>
          <w:rPr>
            <w:color w:val="0000EE"/>
            <w:u w:val="single"/>
          </w:rPr>
          <w:t>https://neworleanscitybusiness.com/blog/2024/11/01/metas-third-quarter-profit-surges-35-reflecting-strong-ad-revenue-and-its-ai-push/</w:t>
        </w:r>
      </w:hyperlink>
      <w:r>
        <w:t xml:space="preserve"> - Analyzes the shift in advertising budgets towards larger platforms like Facebook and Instagram.</w:t>
      </w:r>
      <w:r/>
    </w:p>
    <w:p>
      <w:pPr>
        <w:pStyle w:val="ListNumber"/>
        <w:spacing w:line="240" w:lineRule="auto"/>
        <w:ind w:left="720"/>
      </w:pPr>
      <w:r/>
      <w:hyperlink r:id="rId12">
        <w:r>
          <w:rPr>
            <w:color w:val="0000EE"/>
            <w:u w:val="single"/>
          </w:rPr>
          <w:t>https://neworleanscitybusiness.com/blog/2024/11/01/metas-third-quarter-profit-surges-35-reflecting-strong-ad-revenue-and-its-ai-push/</w:t>
        </w:r>
      </w:hyperlink>
      <w:r>
        <w:t xml:space="preserve"> - Mentions Jesse Cohen's observations on AI-driven growth and investor concerns over rising developmental costs.</w:t>
      </w:r>
      <w:r/>
    </w:p>
    <w:p>
      <w:pPr>
        <w:pStyle w:val="ListNumber"/>
        <w:spacing w:line="240" w:lineRule="auto"/>
        <w:ind w:left="720"/>
      </w:pPr>
      <w:r/>
      <w:hyperlink r:id="rId12">
        <w:r>
          <w:rPr>
            <w:color w:val="0000EE"/>
            <w:u w:val="single"/>
          </w:rPr>
          <w:t>https://neworleanscitybusiness.com/blog/2024/11/01/metas-third-quarter-profit-surges-35-reflecting-strong-ad-revenue-and-its-ai-push/</w:t>
        </w:r>
      </w:hyperlink>
      <w:r>
        <w:t xml:space="preserve"> - Outlines Meta's revenue projections for the current quarter and analysts' expectations.</w:t>
      </w:r>
      <w:r/>
    </w:p>
    <w:p>
      <w:pPr>
        <w:pStyle w:val="ListNumber"/>
        <w:spacing w:line="240" w:lineRule="auto"/>
        <w:ind w:left="720"/>
      </w:pPr>
      <w:r/>
      <w:hyperlink r:id="rId15">
        <w:r>
          <w:rPr>
            <w:color w:val="0000EE"/>
            <w:u w:val="single"/>
          </w:rPr>
          <w:t>https://www.thedailyreporteronline.com/news/2024/11/04/metas-third-quarter-profit-rises-35-percent-due-to-strong-ad-revenue-and-ai-push/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finance.yahoo.com/news/metas-third-quarter-profit-surges-204617382.html" TargetMode="External"/><Relationship Id="rId11" Type="http://schemas.openxmlformats.org/officeDocument/2006/relationships/hyperlink" Target="https://www.newwestrecord.ca/science-news/metas-third-quarter-profit-surges-35-reflecting-strong-ad-revenue-and-its-ai-push-9734711" TargetMode="External"/><Relationship Id="rId12" Type="http://schemas.openxmlformats.org/officeDocument/2006/relationships/hyperlink" Target="https://neworleanscitybusiness.com/blog/2024/11/01/metas-third-quarter-profit-surges-35-reflecting-strong-ad-revenue-and-its-ai-push/" TargetMode="External"/><Relationship Id="rId13" Type="http://schemas.openxmlformats.org/officeDocument/2006/relationships/hyperlink" Target="https://www.usnews.com/news/business/articles/2024-10-30/metas-third-quarter-profit-surges-35-reflecting-strong-ad-revenue-and-its-ai-push" TargetMode="External"/><Relationship Id="rId14" Type="http://schemas.openxmlformats.org/officeDocument/2006/relationships/hyperlink" Target="https://abcnews.go.com/Business/wireStory/metas-quarter-profit-surges-35-reflecting-strong-ad-115327149" TargetMode="External"/><Relationship Id="rId15" Type="http://schemas.openxmlformats.org/officeDocument/2006/relationships/hyperlink" Target="https://www.thedailyreporteronline.com/news/2024/11/04/metas-third-quarter-profit-rises-35-percent-due-to-strong-ad-revenue-and-ai-pu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