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innovations propel automotive industry towards sustainability goals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Innovations Propel Automotive Industry Towards Sustainability Goals</w:t>
      </w:r>
      <w:r/>
    </w:p>
    <w:p>
      <w:r/>
      <w:r>
        <w:t>In a significant development for the automotive sector, Martur Fompack International (MFI), a prominent manufacturer of seating and interior systems for leading global automakers, has introduced an artificial intelligence-powered system that aims to enhance sustainability. Announced in early 2024, the AI tool allows customers to visualise various materials within a vehicle and accurately quantify the carbon footprint reductions achieved by opting for materials manufactured sustainably from ocean-harvested plastic waste.</w:t>
      </w:r>
      <w:r/>
    </w:p>
    <w:p>
      <w:r/>
      <w:r>
        <w:t>This innovative system offers real-time insights into the environmental impact of customer choices, promoting informed decision-making. Since its implementation, MFI reports a remarkable 34% reduction in carbon emissions per automotive cockpit manufactured, showcasing the potential of AI in driving sustainability efforts across the industry.</w:t>
      </w:r>
      <w:r/>
    </w:p>
    <w:p>
      <w:r/>
      <w:r>
        <w:t>This endeavour is part of a broader trend using artificial intelligence among Original Equipment Manufacturers (OEMs) and suppliers to achieve environmental targets. Renowned automotive brands like Porsche, Audi, and Volkswagen have been leveraging AI for several years to pinpoint risks such as environmental pollution and human rights violations across their supply chains. Moreover, AI technology is a cornerstone of Catena-X, a collaborative automotive data ecosystem focused on sustainability initiatives.</w:t>
      </w:r>
      <w:r/>
    </w:p>
    <w:p>
      <w:r/>
      <w:r>
        <w:t>The application of AI technologies provides companies with enhanced visibility into how their product choices impact carbon footprints. By processing extensive data from both internal and external sources, AI can recommend logistics pathways that minimise carbon emissions associated with specific products. This capability is crucial as more than 100 new sustainability regulations are anticipated to impact the automotive industry globally, demanding comprehensive compliance strategies.</w:t>
      </w:r>
      <w:r/>
    </w:p>
    <w:p>
      <w:r/>
      <w:r>
        <w:t>Generative AI expands these capabilities by rapidly analysing vast datasets to keep businesses informed about regulatory changes in markets where they operate. This technology is also instrumental in the EU's upcoming 2027 regulation concerning electric vehicle batteries, which requires companies to create a "digital battery passport" containing detailed information about design, composition, and recycled content. Through AI, automotive companies can efficiently manage and report data across multiple jurisdictions to meet these complex requirements.</w:t>
      </w:r>
      <w:r/>
    </w:p>
    <w:p>
      <w:r/>
      <w:r>
        <w:t>Furthermore, AI-driven tools are influencing decision-making processes within automotive companies, highlighting the importance of sustainability-related KPIs. Whether in design, manufacturing, or logistics, insights derived from intelligent modelling tools guide companies in meeting regulatory compliance and sustainability objectives, ultimately advancing the global pursuit of eco-friendly mobility solutions.</w:t>
      </w:r>
      <w:r/>
    </w:p>
    <w:p>
      <w:r/>
      <w:r>
        <w:t>The strides made by MFI and other industry leaders exemplify how AI is becoming increasingly integral to sustainability in the automotive world, reflecting a shift towards a more environmentally responsible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https://www.rtinsights.com/how-smart-technologies-are-helping-simplify-sustainability-in-auto-manufacturing/</w:t>
        </w:r>
      </w:hyperlink>
      <w:r>
        <w:t xml:space="preserve"> - This article explains how smart technologies, including AI and digital twins, are helping the automotive industry achieve sustainability goals by enhancing operational efficiency, predictive maintenance, and continuous performance monitoring.</w:t>
      </w:r>
      <w:r/>
    </w:p>
    <w:p>
      <w:pPr>
        <w:pStyle w:val="ListNumber"/>
        <w:spacing w:line="240" w:lineRule="auto"/>
        <w:ind w:left="720"/>
      </w:pPr>
      <w:r/>
      <w:hyperlink r:id="rId11">
        <w:r>
          <w:rPr>
            <w:color w:val="0000EE"/>
            <w:u w:val="single"/>
          </w:rPr>
          <w:t>https://www2.deloitte.com/cz/en/pages/technology/articles/early-generative-ai-and-its-impact-on-automotive-industry.html</w:t>
        </w:r>
      </w:hyperlink>
      <w:r>
        <w:t xml:space="preserve"> - This article discusses the impact of Generative AI on the automotive industry, including improvements in production, supply chain optimization, and compliance with sustainability regulations.</w:t>
      </w:r>
      <w:r/>
    </w:p>
    <w:p>
      <w:pPr>
        <w:pStyle w:val="ListNumber"/>
        <w:spacing w:line="240" w:lineRule="auto"/>
        <w:ind w:left="720"/>
      </w:pPr>
      <w:r/>
      <w:hyperlink r:id="rId12">
        <w:r>
          <w:rPr>
            <w:color w:val="0000EE"/>
            <w:u w:val="single"/>
          </w:rPr>
          <w:t>https://cloud.google.com/blog/topics/sustainability/cop28-artificial-intelligence-accelerates-auto-industrys-green-shift</w:t>
        </w:r>
      </w:hyperlink>
      <w:r>
        <w:t xml:space="preserve"> - This article highlights how AI is accelerating the automotive industry's green shift through sustainable supply chains, energy-efficient manufacturing, and the evolution of car design, all of which contribute to reducing environmental impact.</w:t>
      </w:r>
      <w:r/>
    </w:p>
    <w:p>
      <w:pPr>
        <w:pStyle w:val="ListNumber"/>
        <w:spacing w:line="240" w:lineRule="auto"/>
        <w:ind w:left="720"/>
      </w:pPr>
      <w:r/>
      <w:hyperlink r:id="rId13">
        <w:r>
          <w:rPr>
            <w:color w:val="0000EE"/>
            <w:u w:val="single"/>
          </w:rPr>
          <w:t>https://www.fullpath.com/blog/the-impact-and-benefits-of-ai-in-the-automotive-industry/</w:t>
        </w:r>
      </w:hyperlink>
      <w:r>
        <w:t xml:space="preserve"> - This article details the impact of AI on the automotive industry, including improvements in manufacturing processes, supply chain management, and the development of autonomous vehicles, all of which are crucial for sustainability and efficiency.</w:t>
      </w:r>
      <w:r/>
    </w:p>
    <w:p>
      <w:pPr>
        <w:pStyle w:val="ListNumber"/>
        <w:spacing w:line="240" w:lineRule="auto"/>
        <w:ind w:left="720"/>
      </w:pPr>
      <w:r/>
      <w:hyperlink r:id="rId14">
        <w:r>
          <w:rPr>
            <w:color w:val="0000EE"/>
            <w:u w:val="single"/>
          </w:rPr>
          <w:t>https://dxc.com/us/en/insights/perspectives/blogs/sustainability-is-the-new-frontier-for-ai-in-auto-and-manufacturing</w:t>
        </w:r>
      </w:hyperlink>
      <w:r>
        <w:t xml:space="preserve"> - This article discusses how AI is driving sustainability in the automotive industry, particularly in areas such as autonomous driving, supply chain management, and compliance with environmental regulations.</w:t>
      </w:r>
      <w:r/>
    </w:p>
    <w:p>
      <w:pPr>
        <w:pStyle w:val="ListNumber"/>
        <w:spacing w:line="240" w:lineRule="auto"/>
        <w:ind w:left="720"/>
      </w:pPr>
      <w:r/>
      <w:hyperlink r:id="rId10">
        <w:r>
          <w:rPr>
            <w:color w:val="0000EE"/>
            <w:u w:val="single"/>
          </w:rPr>
          <w:t>https://www.rtinsights.com/how-smart-technologies-are-helping-simplify-sustainability-in-auto-manufacturing/</w:t>
        </w:r>
      </w:hyperlink>
      <w:r>
        <w:t xml:space="preserve"> - This article further explains the role of digital twins in sustainable design and predictive maintenance, which are key aspects of AI-driven sustainability initiatives in the automotive sector.</w:t>
      </w:r>
      <w:r/>
    </w:p>
    <w:p>
      <w:pPr>
        <w:pStyle w:val="ListNumber"/>
        <w:spacing w:line="240" w:lineRule="auto"/>
        <w:ind w:left="720"/>
      </w:pPr>
      <w:r/>
      <w:hyperlink r:id="rId11">
        <w:r>
          <w:rPr>
            <w:color w:val="0000EE"/>
            <w:u w:val="single"/>
          </w:rPr>
          <w:t>https://www2.deloitte.com/cz/en/pages/technology/articles/early-generative-ai-and-its-impact-on-automotive-industry.html</w:t>
        </w:r>
      </w:hyperlink>
      <w:r>
        <w:t xml:space="preserve"> - This article outlines the areas of greatest impact of Generative AI, including company operational efficiency, wider uses in car manufacturing, and long-term effects on market dynamics, all of which are relevant to sustainability goals.</w:t>
      </w:r>
      <w:r/>
    </w:p>
    <w:p>
      <w:pPr>
        <w:pStyle w:val="ListNumber"/>
        <w:spacing w:line="240" w:lineRule="auto"/>
        <w:ind w:left="720"/>
      </w:pPr>
      <w:r/>
      <w:hyperlink r:id="rId12">
        <w:r>
          <w:rPr>
            <w:color w:val="0000EE"/>
            <w:u w:val="single"/>
          </w:rPr>
          <w:t>https://cloud.google.com/blog/topics/sustainability/cop28-artificial-intelligence-accelerates-auto-industrys-green-shift</w:t>
        </w:r>
      </w:hyperlink>
      <w:r>
        <w:t xml:space="preserve"> - This article provides examples of how AI is used in manufacturing to reduce energy consumption, such as Renault's efforts to reduce energy consumption by 25%, which aligns with the broader trend of using AI for sustainability.</w:t>
      </w:r>
      <w:r/>
    </w:p>
    <w:p>
      <w:pPr>
        <w:pStyle w:val="ListNumber"/>
        <w:spacing w:line="240" w:lineRule="auto"/>
        <w:ind w:left="720"/>
      </w:pPr>
      <w:r/>
      <w:hyperlink r:id="rId13">
        <w:r>
          <w:rPr>
            <w:color w:val="0000EE"/>
            <w:u w:val="single"/>
          </w:rPr>
          <w:t>https://www.fullpath.com/blog/the-impact-and-benefits-of-ai-in-the-automotive-industry/</w:t>
        </w:r>
      </w:hyperlink>
      <w:r>
        <w:t xml:space="preserve"> - This article explains how AI enhances driver convenience and safety, and how it is used in manufacturing to produce eco-friendly vehicles, which are critical for achieving sustainability goals in the automotive industry.</w:t>
      </w:r>
      <w:r/>
    </w:p>
    <w:p>
      <w:pPr>
        <w:pStyle w:val="ListNumber"/>
        <w:spacing w:line="240" w:lineRule="auto"/>
        <w:ind w:left="720"/>
      </w:pPr>
      <w:r/>
      <w:hyperlink r:id="rId14">
        <w:r>
          <w:rPr>
            <w:color w:val="0000EE"/>
            <w:u w:val="single"/>
          </w:rPr>
          <w:t>https://dxc.com/us/en/insights/perspectives/blogs/sustainability-is-the-new-frontier-for-ai-in-auto-and-manufacturing</w:t>
        </w:r>
      </w:hyperlink>
      <w:r>
        <w:t xml:space="preserve"> - This article discusses the importance of AI in managing environmental regulations and creating sustainable solutions, such as the 'digital battery passport' required by the EU's upcoming regulations.</w:t>
      </w:r>
      <w:r/>
    </w:p>
    <w:p>
      <w:pPr>
        <w:pStyle w:val="ListNumber"/>
        <w:spacing w:line="240" w:lineRule="auto"/>
        <w:ind w:left="720"/>
      </w:pPr>
      <w:r/>
      <w:hyperlink r:id="rId12">
        <w:r>
          <w:rPr>
            <w:color w:val="0000EE"/>
            <w:u w:val="single"/>
          </w:rPr>
          <w:t>https://cloud.google.com/blog/topics/sustainability/cop28-artificial-intelligence-accelerates-auto-industrys-green-shift</w:t>
        </w:r>
      </w:hyperlink>
      <w:r>
        <w:t xml:space="preserve"> - This article highlights the future of mobility in the AI era, including the advancement of autonomous vehicles and intelligent charging systems, which are pivotal for a sustainable automotive future.</w:t>
      </w:r>
      <w:r/>
    </w:p>
    <w:p>
      <w:pPr>
        <w:pStyle w:val="ListNumber"/>
        <w:spacing w:line="240" w:lineRule="auto"/>
        <w:ind w:left="720"/>
      </w:pPr>
      <w:r/>
      <w:hyperlink r:id="rId15">
        <w:r>
          <w:rPr>
            <w:color w:val="0000EE"/>
            <w:u w:val="single"/>
          </w:rPr>
          <w:t>https://www.automotiveworld.com/articles/ai-connects-sustainability-with-profitability/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tinsights.com/how-smart-technologies-are-helping-simplify-sustainability-in-auto-manufacturing/" TargetMode="External"/><Relationship Id="rId11" Type="http://schemas.openxmlformats.org/officeDocument/2006/relationships/hyperlink" Target="https://www2.deloitte.com/cz/en/pages/technology/articles/early-generative-ai-and-its-impact-on-automotive-industry.html" TargetMode="External"/><Relationship Id="rId12" Type="http://schemas.openxmlformats.org/officeDocument/2006/relationships/hyperlink" Target="https://cloud.google.com/blog/topics/sustainability/cop28-artificial-intelligence-accelerates-auto-industrys-green-shift" TargetMode="External"/><Relationship Id="rId13" Type="http://schemas.openxmlformats.org/officeDocument/2006/relationships/hyperlink" Target="https://www.fullpath.com/blog/the-impact-and-benefits-of-ai-in-the-automotive-industry/" TargetMode="External"/><Relationship Id="rId14" Type="http://schemas.openxmlformats.org/officeDocument/2006/relationships/hyperlink" Target="https://dxc.com/us/en/insights/perspectives/blogs/sustainability-is-the-new-frontier-for-ai-in-auto-and-manufacturing" TargetMode="External"/><Relationship Id="rId15" Type="http://schemas.openxmlformats.org/officeDocument/2006/relationships/hyperlink" Target="https://www.automotiveworld.com/articles/ai-connects-sustainability-with-profita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