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revolutionises online shopping in Southeast Asia: a study by Lazada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Revolutionises Online Shopping in Southeast Asia: A Study by Lazada</w:t>
      </w:r>
      <w:r/>
    </w:p>
    <w:p>
      <w:r/>
      <w:r>
        <w:t>In recent years, artificial intelligence has become an integral part of the online shopping experience in Southeast Asia, reshaping consumer behaviour and platform functionalities. A recent study by eCommerce giant Lazada delves into the prevalent use of AI among online shoppers across the region, highlighting its significant impact on purchasing decisions and customer satisfaction.</w:t>
      </w:r>
      <w:r/>
    </w:p>
    <w:p>
      <w:r/>
      <w:r>
        <w:rPr>
          <w:b/>
        </w:rPr>
        <w:t>Prevalence of AI in E-Commerce</w:t>
      </w:r>
      <w:r/>
    </w:p>
    <w:p>
      <w:r/>
      <w:r>
        <w:t>The study, titled "Artificial Intelligence Adoption in E-Commerce in Southeast Asia," surveyed 6,038 eCommerce shoppers in several countries, including Indonesia, Malaysia, the Philippines, Singapore, Thailand, and Vietnam. An impressive 63% of respondents noted the high adoption of AI in online shopping, primarily attributing its use to enhancing browsing efficiency and informed purchasing decisions. The confidence in AI is notably high among Southeast Asian shoppers, with 91% believing in AI's capability to suggest the most relevant products.</w:t>
      </w:r>
      <w:r/>
    </w:p>
    <w:p>
      <w:r/>
      <w:r>
        <w:rPr>
          <w:b/>
        </w:rPr>
        <w:t>Popular AI Features and Consumer Preferences</w:t>
      </w:r>
      <w:r/>
    </w:p>
    <w:p>
      <w:r/>
      <w:r>
        <w:t>AI-powered product recommendations have become a crucial tool, utilised by 88% of participants when making purchasing decisions. The study reveals that 78% of Southeast Asian consumers incorporate AI into their personal online activities, using features like AI chatbots (47%), visual product search (40%), and translation services (40%).</w:t>
      </w:r>
      <w:r/>
    </w:p>
    <w:p>
      <w:r/>
      <w:r>
        <w:t>The most favoured AI functionalities include chatbots and visual searches. These tools are predominantly used to inquire about product availability, delivery status, and learn about rewards or membership options. Furthermore, 49% of respondents appreciate the AI-driven price comparison features, essential for the price-conscious shoppers in the region.</w:t>
      </w:r>
      <w:r/>
    </w:p>
    <w:p>
      <w:r/>
      <w:r>
        <w:rPr>
          <w:b/>
        </w:rPr>
        <w:t>Increased Frequency and Confidence in AI Usage</w:t>
      </w:r>
      <w:r/>
    </w:p>
    <w:p>
      <w:r/>
      <w:r>
        <w:t>The integration of AI features has fostered heightened confidence among consumers, with 80% of shoppers engaging with these features on eCommerce platforms at least once a week. Vietnamese (92%) and Filipino (91%) consumers exhibit notably high usage levels. AI-facilitated solutions enhance service discovery, accelerate customer service response times, simplify the shopping process, and increase delivery efficiency.</w:t>
      </w:r>
      <w:r/>
    </w:p>
    <w:p>
      <w:r/>
      <w:r>
        <w:t>Moreover, 83% of shoppers express a willingness to pay a premium for AI-powered experiences. The study indicates a high level of trust in AI-generated personalised recommendations (92%), and confidence in AI-produced product summaries (90%) to capture a product's features accurately.</w:t>
      </w:r>
      <w:r/>
    </w:p>
    <w:p>
      <w:r/>
      <w:r>
        <w:rPr>
          <w:b/>
        </w:rPr>
        <w:t>Insights from Singapore</w:t>
      </w:r>
      <w:r/>
    </w:p>
    <w:p>
      <w:r/>
      <w:r>
        <w:t>Supporting these findings, another study by McCann Worldgroup, "Truth About Singapore," elaborates on Singaporean attitudes towards AI. It reports that 65% of individuals in Singapore prefer AI-generated shopping recommendations over those from humans. As a result, platforms have developed AI tools like Lazada's ChatGPT-powered LazzieChat to meet consumer expectations.</w:t>
      </w:r>
      <w:r/>
    </w:p>
    <w:p>
      <w:r/>
      <w:r>
        <w:t>Interestingly, the report notes that half of the Singaporean respondents would welcome friendships with robots, driven by an unmet need for connection in digital communication. Despite this, there remains a cautious approach towards AI, particularly in healthcare, where a preference for human interaction persists for advice and diagnosis.</w:t>
      </w:r>
      <w:r/>
    </w:p>
    <w:p>
      <w:r/>
      <w:r>
        <w:rPr>
          <w:b/>
        </w:rPr>
        <w:t>Conclusion</w:t>
      </w:r>
      <w:r/>
    </w:p>
    <w:p>
      <w:r/>
      <w:r>
        <w:t>The comprehensive integration of AI into online shopping in Southeast Asia signifies a transformative effect on consumer habits and platform operations. While AI enjoys widespread acceptance for enhancing shopping experience and personalisation, the human touch still holds value in specific areas like healthcare. These findings underscore the nuanced relationship between technology and consumer trust in the rapidly evolving eCommerce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https://theinvestor.vn/ai-helps-sellers-offer-competitive-prices-on-e-commerce-platforms-lazada-trainer-d13192.html</w:t>
        </w:r>
      </w:hyperlink>
      <w:r>
        <w:t xml:space="preserve"> - Corroborates the use of AI in enhancing product information and creating promotional banners, as well as detecting packaging errors, and its role in engaging with Gen Z.</w:t>
      </w:r>
      <w:r/>
    </w:p>
    <w:p>
      <w:pPr>
        <w:pStyle w:val="ListNumber"/>
        <w:spacing w:line="240" w:lineRule="auto"/>
        <w:ind w:left="720"/>
      </w:pPr>
      <w:r/>
      <w:hyperlink r:id="rId11">
        <w:r>
          <w:rPr>
            <w:color w:val="0000EE"/>
            <w:u w:val="single"/>
          </w:rPr>
          <w:t>https://www.gmanetwork.com/news/money/companies/925741/88-of-southeast-asian-consumers-rely-on-ai-for-purchase-decisions-study/story/</w:t>
        </w:r>
      </w:hyperlink>
      <w:r>
        <w:t xml:space="preserve"> - Supports the high adoption of AI in online shopping, with 88% of respondents using AI-generated content and product recommendations for purchasing decisions.</w:t>
      </w:r>
      <w:r/>
    </w:p>
    <w:p>
      <w:pPr>
        <w:pStyle w:val="ListNumber"/>
        <w:spacing w:line="240" w:lineRule="auto"/>
        <w:ind w:left="720"/>
      </w:pPr>
      <w:r/>
      <w:hyperlink r:id="rId11">
        <w:r>
          <w:rPr>
            <w:color w:val="0000EE"/>
            <w:u w:val="single"/>
          </w:rPr>
          <w:t>https://www.gmanetwork.com/news/money/companies/925741/88-of-southeast-asian-consumers-rely-on-ai-for-purchase-decisions-study/story/</w:t>
        </w:r>
      </w:hyperlink>
      <w:r>
        <w:t xml:space="preserve"> - Confirms that 63% of respondents believe AI is widely adopted in online shopping and highlights the use of AI features like chatbots, visual product searches, and translations.</w:t>
      </w:r>
      <w:r/>
    </w:p>
    <w:p>
      <w:pPr>
        <w:pStyle w:val="ListNumber"/>
        <w:spacing w:line="240" w:lineRule="auto"/>
        <w:ind w:left="720"/>
      </w:pPr>
      <w:r/>
      <w:hyperlink r:id="rId12">
        <w:r>
          <w:rPr>
            <w:color w:val="0000EE"/>
            <w:u w:val="single"/>
          </w:rPr>
          <w:t>https://en.dailysocial.id/amp/post/laporan-lazada-88-konsumen-di-asia-tenggara-membeli-barang-berdasarkan-rekomendasi-ai</w:t>
        </w:r>
      </w:hyperlink>
      <w:r>
        <w:t xml:space="preserve"> - Reiterates that 88% of consumers in Southeast Asia rely on AI recommendations for purchasing decisions and discusses the widespread adoption of AI in e-commerce.</w:t>
      </w:r>
      <w:r/>
    </w:p>
    <w:p>
      <w:pPr>
        <w:pStyle w:val="ListNumber"/>
        <w:spacing w:line="240" w:lineRule="auto"/>
        <w:ind w:left="720"/>
      </w:pPr>
      <w:r/>
      <w:hyperlink r:id="rId13">
        <w:r>
          <w:rPr>
            <w:color w:val="0000EE"/>
            <w:u w:val="single"/>
          </w:rPr>
          <w:t>https://lazada-com.oss-ap-southeast-1.aliyuncs.com/210-press-release.pdf</w:t>
        </w:r>
      </w:hyperlink>
      <w:r>
        <w:t xml:space="preserve"> - Provides detailed insights from the 'Artificial Intelligence Adoption in eCommerce in Southeast Asia' report, including consumer trust, usage trends, and expectations for AI in e-commerce.</w:t>
      </w:r>
      <w:r/>
    </w:p>
    <w:p>
      <w:pPr>
        <w:pStyle w:val="ListNumber"/>
        <w:spacing w:line="240" w:lineRule="auto"/>
        <w:ind w:left="720"/>
      </w:pPr>
      <w:r/>
      <w:hyperlink r:id="rId14">
        <w:r>
          <w:rPr>
            <w:color w:val="0000EE"/>
            <w:u w:val="single"/>
          </w:rPr>
          <w:t>https://www.prnewswire.com/apac/news-releases/lazada-announces-suite-of-genai-features-to-transform-shopping-and-seller-experiences-in-southeast-asia-302290849.html</w:t>
        </w:r>
      </w:hyperlink>
      <w:r>
        <w:t xml:space="preserve"> - Details Lazada's GenAI features, including AI Lazzie, smart recommendations, AI-generated product information, and AI-generated models, and their impact on the shopping experience.</w:t>
      </w:r>
      <w:r/>
    </w:p>
    <w:p>
      <w:pPr>
        <w:pStyle w:val="ListNumber"/>
        <w:spacing w:line="240" w:lineRule="auto"/>
        <w:ind w:left="720"/>
      </w:pPr>
      <w:r/>
      <w:hyperlink r:id="rId14">
        <w:r>
          <w:rPr>
            <w:color w:val="0000EE"/>
            <w:u w:val="single"/>
          </w:rPr>
          <w:t>https://www.prnewswire.com/apac/news-releases/lazada-announces-suite-of-genai-features-to-transform-shopping-and-seller-experiences-in-southeast-asia-302290849.html</w:t>
        </w:r>
      </w:hyperlink>
      <w:r>
        <w:t xml:space="preserve"> - Explains the use of Alibaba's AI translation tool, Marco MT, for language localisation and its integration into Lazada's platform to support diverse language needs.</w:t>
      </w:r>
      <w:r/>
    </w:p>
    <w:p>
      <w:pPr>
        <w:pStyle w:val="ListNumber"/>
        <w:spacing w:line="240" w:lineRule="auto"/>
        <w:ind w:left="720"/>
      </w:pPr>
      <w:r/>
      <w:hyperlink r:id="rId11">
        <w:r>
          <w:rPr>
            <w:color w:val="0000EE"/>
            <w:u w:val="single"/>
          </w:rPr>
          <w:t>https://www.gmanetwork.com/news/money/companies/925741/88-of-southeast-asian-consumers-rely-on-ai-for-purchase-decisions-study/story/</w:t>
        </w:r>
      </w:hyperlink>
      <w:r>
        <w:t xml:space="preserve"> - Highlights the frequency of AI feature usage, with 80% of shoppers engaging with AI features at least once a week, and the willingness to pay a premium for AI-powered experiences.</w:t>
      </w:r>
      <w:r/>
    </w:p>
    <w:p>
      <w:pPr>
        <w:pStyle w:val="ListNumber"/>
        <w:spacing w:line="240" w:lineRule="auto"/>
        <w:ind w:left="720"/>
      </w:pPr>
      <w:r/>
      <w:hyperlink r:id="rId12">
        <w:r>
          <w:rPr>
            <w:color w:val="0000EE"/>
            <w:u w:val="single"/>
          </w:rPr>
          <w:t>https://en.dailysocial.id/amp/post/laporan-lazada-88-konsumen-di-asia-tenggara-membeli-barang-berdasarkan-rekomendasi-ai</w:t>
        </w:r>
      </w:hyperlink>
      <w:r>
        <w:t xml:space="preserve"> - Supports the high trust levels in AI-generated personalised recommendations and product summaries among Southeast Asian consumers.</w:t>
      </w:r>
      <w:r/>
    </w:p>
    <w:p>
      <w:pPr>
        <w:pStyle w:val="ListNumber"/>
        <w:spacing w:line="240" w:lineRule="auto"/>
        <w:ind w:left="720"/>
      </w:pPr>
      <w:r/>
      <w:hyperlink r:id="rId14">
        <w:r>
          <w:rPr>
            <w:color w:val="0000EE"/>
            <w:u w:val="single"/>
          </w:rPr>
          <w:t>https://www.prnewswire.com/apac/news-releases/lazada-announces-suite-of-genai-features-to-transform-shopping-and-seller-experiences-in-southeast-asia-302290849.html</w:t>
        </w:r>
      </w:hyperlink>
      <w:r>
        <w:t xml:space="preserve"> - Details how Lazada's GenAI features transform key dimensions of e-commerce shopping, including discovery, dependability, deals, and decision making.</w:t>
      </w:r>
      <w:r/>
    </w:p>
    <w:p>
      <w:pPr>
        <w:pStyle w:val="ListNumber"/>
        <w:spacing w:line="240" w:lineRule="auto"/>
        <w:ind w:left="720"/>
      </w:pPr>
      <w:r/>
      <w:hyperlink r:id="rId10">
        <w:r>
          <w:rPr>
            <w:color w:val="0000EE"/>
            <w:u w:val="single"/>
          </w:rPr>
          <w:t>https://theinvestor.vn/ai-helps-sellers-offer-competitive-prices-on-e-commerce-platforms-lazada-trainer-d13192.html</w:t>
        </w:r>
      </w:hyperlink>
      <w:r>
        <w:t xml:space="preserve"> - Corroborates the strategic insights from the report to help Lazada optimize its Gen AI features for both consumers and sellers, including enhancing product information and engaging with Gen Z.</w:t>
      </w:r>
      <w:r/>
    </w:p>
    <w:p>
      <w:pPr>
        <w:pStyle w:val="ListNumber"/>
        <w:spacing w:line="240" w:lineRule="auto"/>
        <w:ind w:left="720"/>
      </w:pPr>
      <w:r/>
      <w:hyperlink r:id="rId15">
        <w:r>
          <w:rPr>
            <w:color w:val="0000EE"/>
            <w:u w:val="single"/>
          </w:rPr>
          <w:t>https://www.marketing-interactive.com/study-88-percent-of-consumers-rely-on-ai-for-purchasing-decisions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investor.vn/ai-helps-sellers-offer-competitive-prices-on-e-commerce-platforms-lazada-trainer-d13192.html" TargetMode="External"/><Relationship Id="rId11" Type="http://schemas.openxmlformats.org/officeDocument/2006/relationships/hyperlink" Target="https://www.gmanetwork.com/news/money/companies/925741/88-of-southeast-asian-consumers-rely-on-ai-for-purchase-decisions-study/story/" TargetMode="External"/><Relationship Id="rId12" Type="http://schemas.openxmlformats.org/officeDocument/2006/relationships/hyperlink" Target="https://en.dailysocial.id/amp/post/laporan-lazada-88-konsumen-di-asia-tenggara-membeli-barang-berdasarkan-rekomendasi-ai" TargetMode="External"/><Relationship Id="rId13" Type="http://schemas.openxmlformats.org/officeDocument/2006/relationships/hyperlink" Target="https://lazada-com.oss-ap-southeast-1.aliyuncs.com/210-press-release.pdf" TargetMode="External"/><Relationship Id="rId14" Type="http://schemas.openxmlformats.org/officeDocument/2006/relationships/hyperlink" Target="https://www.prnewswire.com/apac/news-releases/lazada-announces-suite-of-genai-features-to-transform-shopping-and-seller-experiences-in-southeast-asia-302290849.html" TargetMode="External"/><Relationship Id="rId15" Type="http://schemas.openxmlformats.org/officeDocument/2006/relationships/hyperlink" Target="https://www.marketing-interactive.com/study-88-percent-of-consumers-rely-on-ai-for-purchasing-decis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