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 expands generative AI innovation with new partner alliance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Amazon Expands Generative AI Innovation with New Partner Alliance</w:t>
      </w:r>
      <w:r/>
    </w:p>
    <w:p>
      <w:r/>
      <w:r>
        <w:t>Amazon Web Services (AWS), the cloud computing arm of the tech giant Amazon, has revealed an initiative to broaden the scope of its Generative AI Innovation Center (GenAIIC). Announced on Monday, 4th November, the initiative introduces the Generative AI Partner Alliance, a strategic move designed to provide customers with access to a wide range of expertise and support in deploying generative artificial intelligence (AI) solutions.</w:t>
      </w:r>
      <w:r/>
    </w:p>
    <w:p>
      <w:r/>
      <w:r>
        <w:t>First launched in June, the GenAIIC has already established partnerships with notable organisations such as DoorDash, Nasdaq, and the PGA TOUR. The aim of the centre is to assist businesses in recognising and developing AI applications that offer real and measurable business value.</w:t>
      </w:r>
      <w:r/>
    </w:p>
    <w:p>
      <w:r/>
      <w:r>
        <w:t>Sri Elaprolu, the head of GenAIIC, emphasised the centre's commitment to enabling customers to pinpoint and fine-tune AI use cases specific to their needs. “We focus on developing end-to-end solutions and customising foundation models when necessary,” Elaprolu stated, highlighting the centre's prioritisation of security and scalability in their offerings. This customer-focused approach has reportedly been key in driving successful outcomes through GenAIIC.</w:t>
      </w:r>
      <w:r/>
    </w:p>
    <w:p>
      <w:r/>
      <w:r>
        <w:t>The recently announced Generative AI Partner Alliance aims to enhance this effort by bringing together a consortium of partners that includes industry leaders such as Booz Allen Hamilton, Crayon, Escala24x7, Megazone Cloud, NCS Group, Quantiphi, and Rackspace. This expansion is intended to bolster the centre's capability to support a wider range of clients in effectively implementing generative AI technology.</w:t>
      </w:r>
      <w:r/>
    </w:p>
    <w:p>
      <w:r/>
      <w:r>
        <w:t>The announcement takes place in the context of Amazon's impressive financial performance, which was underlined by its latest quarterly earnings report. AWS continues to be a significant contributor to Amazon's revenue growth, with its machine learning and generative AI features being released at a rate that surpasses other leading cloud computing providers.</w:t>
      </w:r>
      <w:r/>
    </w:p>
    <w:p>
      <w:r/>
      <w:r>
        <w:t>Amazon CEO Andy Jassy noted during the earnings call that the company's AI business is expanding at a pace more than three times faster than AWS's early growth rate, which was already considered rapid. This expansion reflects a broader trend within Amazon of sizable investment in AI infrastructure.</w:t>
      </w:r>
      <w:r/>
    </w:p>
    <w:p>
      <w:r/>
      <w:r>
        <w:t>According to business strategist Amit Patel, Amazon has demonstrated successful integration of AI across various operations, leveraging it for customer personalisation, product recommendations, supply chain optimisation, and warehouse automation, among other applications. Patel noted, "If a company can improve customer experiences while increasing production efficiency through AI, it has a good chance of justifying the costs of implementing AI."</w:t>
      </w:r>
      <w:r/>
    </w:p>
    <w:p>
      <w:r/>
      <w:r>
        <w:t>As Amazon continues to invest in and expand its AI capabilities, the launch of the Generative AI Partner Alliance represents a significant step towards reinforcing its leadership in the AI space, while offering comprehensive support to businesses seeking to explore the potential of generative AI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https://www.fiercehealthcare.com/ai-and-machine-learning/amazon-web-service-launched-its-aws-generative-ai-innovation-center-100m</w:t>
        </w:r>
      </w:hyperlink>
      <w:r>
        <w:t xml:space="preserve"> - Corroborates the launch of the AWS Generative AI Innovation Center and the $100 million investment.</w:t>
      </w:r>
      <w:r/>
    </w:p>
    <w:p>
      <w:pPr>
        <w:pStyle w:val="ListNumber"/>
        <w:spacing w:line="240" w:lineRule="auto"/>
        <w:ind w:left="720"/>
      </w:pPr>
      <w:r/>
      <w:hyperlink r:id="rId11">
        <w:r>
          <w:rPr>
            <w:color w:val="0000EE"/>
            <w:u w:val="single"/>
          </w:rPr>
          <w:t>https://ai-techpark.com/aws-announces-generative-ai-innovation-center/</w:t>
        </w:r>
      </w:hyperlink>
      <w:r>
        <w:t xml:space="preserve"> - Supports the details of the AWS Generative AI Innovation Center, including its goals and the involvement of experts.</w:t>
      </w:r>
      <w:r/>
    </w:p>
    <w:p>
      <w:pPr>
        <w:pStyle w:val="ListNumber"/>
        <w:spacing w:line="240" w:lineRule="auto"/>
        <w:ind w:left="720"/>
      </w:pPr>
      <w:r/>
      <w:hyperlink r:id="rId12">
        <w:r>
          <w:rPr>
            <w:color w:val="0000EE"/>
            <w:u w:val="single"/>
          </w:rPr>
          <w:t>https://press.aboutamazon.com/2024/11/aws-announces-generative-ai-partner-innovation-alliance-to-globally-scale-success-of-its-generative-ai-innovation-center</w:t>
        </w:r>
      </w:hyperlink>
      <w:r>
        <w:t xml:space="preserve"> - Confirms the announcement of the Generative AI Partner Innovation Alliance and its role in scaling the GenAIIC.</w:t>
      </w:r>
      <w:r/>
    </w:p>
    <w:p>
      <w:pPr>
        <w:pStyle w:val="ListNumber"/>
        <w:spacing w:line="240" w:lineRule="auto"/>
        <w:ind w:left="720"/>
      </w:pPr>
      <w:r/>
      <w:hyperlink r:id="rId13">
        <w:r>
          <w:rPr>
            <w:color w:val="0000EE"/>
            <w:u w:val="single"/>
          </w:rPr>
          <w:t>https://aws.amazon.com/ai/generative-ai/innovation-center/</w:t>
        </w:r>
      </w:hyperlink>
      <w:r>
        <w:t xml:space="preserve"> - Provides detailed information on the services and approach of the GenAIIC, including workshops, engagements, and production plans.</w:t>
      </w:r>
      <w:r/>
    </w:p>
    <w:p>
      <w:pPr>
        <w:pStyle w:val="ListNumber"/>
        <w:spacing w:line="240" w:lineRule="auto"/>
        <w:ind w:left="720"/>
      </w:pPr>
      <w:r/>
      <w:hyperlink r:id="rId14">
        <w:r>
          <w:rPr>
            <w:color w:val="0000EE"/>
            <w:u w:val="single"/>
          </w:rPr>
          <w:t>https://www.techrepublic.com/article/aws-generative-ai-innovation-center/</w:t>
        </w:r>
      </w:hyperlink>
      <w:r>
        <w:t xml:space="preserve"> - Details the services offered by the GenAIIC, such as advisory functions and hands-on engagements, and mentions specific industries focused on.</w:t>
      </w:r>
      <w:r/>
    </w:p>
    <w:p>
      <w:pPr>
        <w:pStyle w:val="ListNumber"/>
        <w:spacing w:line="240" w:lineRule="auto"/>
        <w:ind w:left="720"/>
      </w:pPr>
      <w:r/>
      <w:hyperlink r:id="rId12">
        <w:r>
          <w:rPr>
            <w:color w:val="0000EE"/>
            <w:u w:val="single"/>
          </w:rPr>
          <w:t>https://press.aboutamazon.com/2024/11/aws-announces-generative-ai-partner-innovation-alliance-to-globally-scale-success-of-its-generative-ai-innovation-center</w:t>
        </w:r>
      </w:hyperlink>
      <w:r>
        <w:t xml:space="preserve"> - Lists the partners involved in the Generative AI Partner Innovation Alliance, such as Booz Allen Hamilton and NCS Group.</w:t>
      </w:r>
      <w:r/>
    </w:p>
    <w:p>
      <w:pPr>
        <w:pStyle w:val="ListNumber"/>
        <w:spacing w:line="240" w:lineRule="auto"/>
        <w:ind w:left="720"/>
      </w:pPr>
      <w:r/>
      <w:hyperlink r:id="rId10">
        <w:r>
          <w:rPr>
            <w:color w:val="0000EE"/>
            <w:u w:val="single"/>
          </w:rPr>
          <w:t>https://www.fiercehealthcare.com/ai-and-machine-learning/amazon-web-service-launched-its-aws-generative-ai-innovation-center-100m</w:t>
        </w:r>
      </w:hyperlink>
      <w:r>
        <w:t xml:space="preserve"> - Highlights the customer-focused approach and the emphasis on security and scalability by the GenAIIC.</w:t>
      </w:r>
      <w:r/>
    </w:p>
    <w:p>
      <w:pPr>
        <w:pStyle w:val="ListNumber"/>
        <w:spacing w:line="240" w:lineRule="auto"/>
        <w:ind w:left="720"/>
      </w:pPr>
      <w:r/>
      <w:hyperlink r:id="rId11">
        <w:r>
          <w:rPr>
            <w:color w:val="0000EE"/>
            <w:u w:val="single"/>
          </w:rPr>
          <w:t>https://ai-techpark.com/aws-announces-generative-ai-innovation-center/</w:t>
        </w:r>
      </w:hyperlink>
      <w:r>
        <w:t xml:space="preserve"> - Mentions the initial partnerships with companies like Highspot, Lonely Planet, and Twilio.</w:t>
      </w:r>
      <w:r/>
    </w:p>
    <w:p>
      <w:pPr>
        <w:pStyle w:val="ListNumber"/>
        <w:spacing w:line="240" w:lineRule="auto"/>
        <w:ind w:left="720"/>
      </w:pPr>
      <w:r/>
      <w:hyperlink r:id="rId13">
        <w:r>
          <w:rPr>
            <w:color w:val="0000EE"/>
            <w:u w:val="single"/>
          </w:rPr>
          <w:t>https://aws.amazon.com/ai/generative-ai/innovation-center/</w:t>
        </w:r>
      </w:hyperlink>
      <w:r>
        <w:t xml:space="preserve"> - Explains the process of developing end-to-end solutions and customizing foundation models as part of the GenAIIC's services.</w:t>
      </w:r>
      <w:r/>
    </w:p>
    <w:p>
      <w:pPr>
        <w:pStyle w:val="ListNumber"/>
        <w:spacing w:line="240" w:lineRule="auto"/>
        <w:ind w:left="720"/>
      </w:pPr>
      <w:r/>
      <w:hyperlink r:id="rId14">
        <w:r>
          <w:rPr>
            <w:color w:val="0000EE"/>
            <w:u w:val="single"/>
          </w:rPr>
          <w:t>https://www.techrepublic.com/article/aws-generative-ai-innovation-center/</w:t>
        </w:r>
      </w:hyperlink>
      <w:r>
        <w:t xml:space="preserve"> - Details how the GenAIIC helps customers identify business opportunities and develop proof-of-concepts for generative AI use cases.</w:t>
      </w:r>
      <w:r/>
    </w:p>
    <w:p>
      <w:pPr>
        <w:pStyle w:val="ListNumber"/>
        <w:spacing w:line="240" w:lineRule="auto"/>
        <w:ind w:left="720"/>
      </w:pPr>
      <w:r/>
      <w:hyperlink r:id="rId12">
        <w:r>
          <w:rPr>
            <w:color w:val="0000EE"/>
            <w:u w:val="single"/>
          </w:rPr>
          <w:t>https://press.aboutamazon.com/2024/11/aws-announces-generative-ai-partner-innovation-alliance-to-globally-scale-success-of-its-generative-ai-innovation-center</w:t>
        </w:r>
      </w:hyperlink>
      <w:r>
        <w:t xml:space="preserve"> - Corroborates the success of the GenAIIC in helping thousands of customers, including DoorDash, Nasdaq, and the PGA TOUR.</w:t>
      </w:r>
      <w:r/>
    </w:p>
    <w:p>
      <w:pPr>
        <w:pStyle w:val="ListNumber"/>
        <w:spacing w:line="240" w:lineRule="auto"/>
        <w:ind w:left="720"/>
      </w:pPr>
      <w:r/>
      <w:hyperlink r:id="rId15">
        <w:r>
          <w:rPr>
            <w:color w:val="0000EE"/>
            <w:u w:val="single"/>
          </w:rPr>
          <w:t>https://www.pymnts.com/amazon/2024/amazon-web-services-launches-ai-partner-alliance/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iercehealthcare.com/ai-and-machine-learning/amazon-web-service-launched-its-aws-generative-ai-innovation-center-100m" TargetMode="External"/><Relationship Id="rId11" Type="http://schemas.openxmlformats.org/officeDocument/2006/relationships/hyperlink" Target="https://ai-techpark.com/aws-announces-generative-ai-innovation-center/" TargetMode="External"/><Relationship Id="rId12" Type="http://schemas.openxmlformats.org/officeDocument/2006/relationships/hyperlink" Target="https://press.aboutamazon.com/2024/11/aws-announces-generative-ai-partner-innovation-alliance-to-globally-scale-success-of-its-generative-ai-innovation-center" TargetMode="External"/><Relationship Id="rId13" Type="http://schemas.openxmlformats.org/officeDocument/2006/relationships/hyperlink" Target="https://aws.amazon.com/ai/generative-ai/innovation-center/" TargetMode="External"/><Relationship Id="rId14" Type="http://schemas.openxmlformats.org/officeDocument/2006/relationships/hyperlink" Target="https://www.techrepublic.com/article/aws-generative-ai-innovation-center/" TargetMode="External"/><Relationship Id="rId15" Type="http://schemas.openxmlformats.org/officeDocument/2006/relationships/hyperlink" Target="https://www.pymnts.com/amazon/2024/amazon-web-services-launches-ai-partner-alli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