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Future of digital communications discussed at Mid-Atlantic MarCom Summit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At the Mid-Atlantic MarCom Summit held on October 30, 2024, in Arlington, Virginia, a notable gathering brought together influential figures in the world of corporate communication to discuss the future of digital communications. The Chief Communications Officers Roundtable on Emerging Trends and Tactics featured distinguished panelists Kathy Baird, Chief Communications Officer at The Washington Post, Josh Morton from Nestlé North America, Scott Stanzel of Truist Financial Corporation, and Lydia Sermons from Howard University. The discussion was expertly moderated by Sean O’Leary, Vice President at Susan Davis International.</w:t>
      </w:r>
      <w:r/>
    </w:p>
    <w:p>
      <w:r/>
      <w:r>
        <w:t>The roundtable focused on three primary themes: the critical importance of platform diversity, the composition of effective digital communications teams, and the burgeoning use of artificial intelligence in the communications field.</w:t>
      </w:r>
      <w:r/>
    </w:p>
    <w:p>
      <w:r/>
      <w:r>
        <w:rPr>
          <w:b/>
        </w:rPr>
        <w:t>Platform Diversity</w:t>
      </w:r>
      <w:r/>
    </w:p>
    <w:p>
      <w:r/>
      <w:r>
        <w:t>The conversation kicked off with an exploration into the evolving landscape of media platforms, as illustrated by Kathy Baird's insights on The Washington Post's strategy. Reflecting on the need to adapt to an audience's changing media consumption habits, Baird emphasised the value of leveraging multiple digital channels. Platforms like Instagram, YouTube, and TikTok have proven unexpectedly vital in reaching wider audiences. Baird remarked on the significance of understanding different formats to tailor content appropriately and the impact of authentic storytelling linked to journalist identities, which aids in building public trust.</w:t>
      </w:r>
      <w:r/>
    </w:p>
    <w:p>
      <w:r/>
      <w:r>
        <w:rPr>
          <w:b/>
        </w:rPr>
        <w:t>Team Building for Digital Success</w:t>
      </w:r>
      <w:r/>
    </w:p>
    <w:p>
      <w:r/>
      <w:r>
        <w:t>Lydia Sermons discussed the strategic restructuring of communication teams, highlighting the necessity of assembling a diverse group of experts to maximise digital outreach. At Howard University, Sermons has focused on creating specialised roles that cover various facets of media, marketing, and web presence to facilitate cohesive and effective communication strategies. This sentiment was echoed by other panelists who stressed the importance of collaboration between marketing and corporate communications teams to ensure unified messaging that resonates across different stakeholders.</w:t>
      </w:r>
      <w:r/>
    </w:p>
    <w:p>
      <w:r/>
      <w:r>
        <w:rPr>
          <w:b/>
        </w:rPr>
        <w:t>Integrating Artificial Intelligence</w:t>
      </w:r>
      <w:r/>
    </w:p>
    <w:p>
      <w:r/>
      <w:r>
        <w:t>The use of artificial intelligence emerged as a pivotal topic, with Josh Morton of Nestlé North America sharing insights into how AI facilitates improved employee engagement and customer understanding. AI, likened to an overconfident intern, possesses the ability to gather extensive consumer data, yet requires vigilant oversight to ensure accuracy and relevance. Scott Stanzel offered a glimpse into AI's potential for content simulation, describing a method to predict how business communications might be perceived by various media outlets, using tools like Microsoft Copilot and ChatGPT. This technique allows companies to pre-emptively assess and refine their messages for better alignment with internal and external expectations.</w:t>
      </w:r>
      <w:r/>
    </w:p>
    <w:p>
      <w:r/>
      <w:r>
        <w:t>The session culminated in a dynamic exchange of ideas, offering attendees a rich tapestry of insights into the applications of digital advancements in corporate communications. The summit provided a platform for esteemed professionals to share how emerging technologies are reshaping communication strategies, effectively preparing practitioners to navigate an increasingly digital world.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https://www.eventbrite.com/e/mid-atlantic-marcom-summit-registration-918018075777</w:t>
        </w:r>
      </w:hyperlink>
      <w:r>
        <w:t xml:space="preserve"> - Corroborates the date, time, and location of the Mid-Atlantic MarCom Summit on October 30, 2024, in Arlington, Virginia.</w:t>
      </w:r>
      <w:r/>
    </w:p>
    <w:p>
      <w:pPr>
        <w:pStyle w:val="ListNumber"/>
        <w:spacing w:line="240" w:lineRule="auto"/>
        <w:ind w:left="720"/>
      </w:pPr>
      <w:r/>
      <w:hyperlink r:id="rId11">
        <w:r>
          <w:rPr>
            <w:color w:val="0000EE"/>
            <w:u w:val="single"/>
          </w:rPr>
          <w:t>https://marcomsummit.co</w:t>
        </w:r>
      </w:hyperlink>
      <w:r>
        <w:t xml:space="preserve"> - Provides general information about the Mid-Atlantic MarCom Summit, including its focus on marketing, advertising, and communications.</w:t>
      </w:r>
      <w:r/>
    </w:p>
    <w:p>
      <w:pPr>
        <w:pStyle w:val="ListNumber"/>
        <w:spacing w:line="240" w:lineRule="auto"/>
        <w:ind w:left="720"/>
      </w:pPr>
      <w:r/>
      <w:hyperlink r:id="rId12">
        <w:r>
          <w:rPr>
            <w:color w:val="0000EE"/>
            <w:u w:val="single"/>
          </w:rPr>
          <w:t>https://iabcdc.org/events/mid-atlantic-marcom-summit-2024/</w:t>
        </w:r>
      </w:hyperlink>
      <w:r>
        <w:t xml:space="preserve"> - Confirms the summit's date, time, and location, and highlights the participation of over 500 professionals from various industries.</w:t>
      </w:r>
      <w:r/>
    </w:p>
    <w:p>
      <w:pPr>
        <w:pStyle w:val="ListNumber"/>
        <w:spacing w:line="240" w:lineRule="auto"/>
        <w:ind w:left="720"/>
      </w:pPr>
      <w:r/>
      <w:hyperlink r:id="rId13">
        <w:r>
          <w:rPr>
            <w:color w:val="0000EE"/>
            <w:u w:val="single"/>
          </w:rPr>
          <w:t>https://marcomsummit.co/2024agenda/</w:t>
        </w:r>
      </w:hyperlink>
      <w:r>
        <w:t xml:space="preserve"> - Details the agenda of the summit, including the Chief Communications Officers Roundtable on Emerging Trends and Tactics.</w:t>
      </w:r>
      <w:r/>
    </w:p>
    <w:p>
      <w:pPr>
        <w:pStyle w:val="ListNumber"/>
        <w:spacing w:line="240" w:lineRule="auto"/>
        <w:ind w:left="720"/>
      </w:pPr>
      <w:r/>
      <w:hyperlink r:id="rId13">
        <w:r>
          <w:rPr>
            <w:color w:val="0000EE"/>
            <w:u w:val="single"/>
          </w:rPr>
          <w:t>https://marcomsummit.co/2024agenda/</w:t>
        </w:r>
      </w:hyperlink>
      <w:r>
        <w:t xml:space="preserve"> - Lists the panelists for the Chief Communications Officers Roundtable, including Kathy Baird, Josh Morton, Scott Stanzel, Lydia Sermons, and moderator Sean O’Leary.</w:t>
      </w:r>
      <w:r/>
    </w:p>
    <w:p>
      <w:pPr>
        <w:pStyle w:val="ListNumber"/>
        <w:spacing w:line="240" w:lineRule="auto"/>
        <w:ind w:left="720"/>
      </w:pPr>
      <w:r/>
      <w:hyperlink r:id="rId13">
        <w:r>
          <w:rPr>
            <w:color w:val="0000EE"/>
            <w:u w:val="single"/>
          </w:rPr>
          <w:t>https://marcomsummit.co/2024agenda/</w:t>
        </w:r>
      </w:hyperlink>
      <w:r>
        <w:t xml:space="preserve"> - Discusses the themes of platform diversity, team building for digital success, and the use of artificial intelligence in the communications field.</w:t>
      </w:r>
      <w:r/>
    </w:p>
    <w:p>
      <w:pPr>
        <w:pStyle w:val="ListNumber"/>
        <w:spacing w:line="240" w:lineRule="auto"/>
        <w:ind w:left="720"/>
      </w:pPr>
      <w:r/>
      <w:hyperlink r:id="rId10">
        <w:r>
          <w:rPr>
            <w:color w:val="0000EE"/>
            <w:u w:val="single"/>
          </w:rPr>
          <w:t>https://www.eventbrite.com/e/mid-atlantic-marcom-summit-registration-918018075777</w:t>
        </w:r>
      </w:hyperlink>
      <w:r>
        <w:t xml:space="preserve"> - Mentions the inclusion of ADWKDC and the participation of various industry professionals, supporting the discussion on team building and AI integration.</w:t>
      </w:r>
      <w:r/>
    </w:p>
    <w:p>
      <w:pPr>
        <w:pStyle w:val="ListNumber"/>
        <w:spacing w:line="240" w:lineRule="auto"/>
        <w:ind w:left="720"/>
      </w:pPr>
      <w:r/>
      <w:hyperlink r:id="rId12">
        <w:r>
          <w:rPr>
            <w:color w:val="0000EE"/>
            <w:u w:val="single"/>
          </w:rPr>
          <w:t>https://iabcdc.org/events/mid-atlantic-marcom-summit-2024/</w:t>
        </w:r>
      </w:hyperlink>
      <w:r>
        <w:t xml:space="preserve"> - Highlights the summit's focus on industry trends, best practices, and challenges, aligning with the themes discussed in the roundtable.</w:t>
      </w:r>
      <w:r/>
    </w:p>
    <w:p>
      <w:pPr>
        <w:pStyle w:val="ListNumber"/>
        <w:spacing w:line="240" w:lineRule="auto"/>
        <w:ind w:left="720"/>
      </w:pPr>
      <w:r/>
      <w:hyperlink r:id="rId13">
        <w:r>
          <w:rPr>
            <w:color w:val="0000EE"/>
            <w:u w:val="single"/>
          </w:rPr>
          <w:t>https://marcomsummit.co/2024agenda/</w:t>
        </w:r>
      </w:hyperlink>
      <w:r>
        <w:t xml:space="preserve"> - Provides specific session details, such as the CMO &amp; Marketing Lead Outlook and other keynotes, which support the broader context of the summit's discussions.</w:t>
      </w:r>
      <w:r/>
    </w:p>
    <w:p>
      <w:pPr>
        <w:pStyle w:val="ListNumber"/>
        <w:spacing w:line="240" w:lineRule="auto"/>
        <w:ind w:left="720"/>
      </w:pPr>
      <w:r/>
      <w:hyperlink r:id="rId14">
        <w:r>
          <w:rPr>
            <w:color w:val="0000EE"/>
            <w:u w:val="single"/>
          </w:rPr>
          <w:t>https://marcomsummit.co/tickets/</w:t>
        </w:r>
      </w:hyperlink>
      <w:r>
        <w:t xml:space="preserve"> - Confirms the event's ticketing and pricing information, indicating the summit's organizational and logistical aspects.</w:t>
      </w:r>
      <w:r/>
    </w:p>
    <w:p>
      <w:pPr>
        <w:pStyle w:val="ListNumber"/>
        <w:spacing w:line="240" w:lineRule="auto"/>
        <w:ind w:left="720"/>
      </w:pPr>
      <w:r/>
      <w:hyperlink r:id="rId12">
        <w:r>
          <w:rPr>
            <w:color w:val="0000EE"/>
            <w:u w:val="single"/>
          </w:rPr>
          <w:t>https://iabcdc.org/events/mid-atlantic-marcom-summit-2024/</w:t>
        </w:r>
      </w:hyperlink>
      <w:r>
        <w:t xml:space="preserve"> - Mentions the co-production by Capitol Communicator and Potomac Tech Wire, adding to the credibility and scope of the event.</w:t>
      </w:r>
      <w:r/>
    </w:p>
    <w:p>
      <w:pPr>
        <w:pStyle w:val="ListNumber"/>
        <w:spacing w:line="240" w:lineRule="auto"/>
        <w:ind w:left="720"/>
      </w:pPr>
      <w:r/>
      <w:hyperlink r:id="rId15">
        <w:r>
          <w:rPr>
            <w:color w:val="0000EE"/>
            <w:u w:val="single"/>
          </w:rPr>
          <w:t>https://www.prnewsonline.com/ccos-reveal-best-practices-for-ai-social-media-and-other-digital-pr/</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eventbrite.com/e/mid-atlantic-marcom-summit-registration-918018075777" TargetMode="External"/><Relationship Id="rId11" Type="http://schemas.openxmlformats.org/officeDocument/2006/relationships/hyperlink" Target="https://marcomsummit.co" TargetMode="External"/><Relationship Id="rId12" Type="http://schemas.openxmlformats.org/officeDocument/2006/relationships/hyperlink" Target="https://iabcdc.org/events/mid-atlantic-marcom-summit-2024/" TargetMode="External"/><Relationship Id="rId13" Type="http://schemas.openxmlformats.org/officeDocument/2006/relationships/hyperlink" Target="https://marcomsummit.co/2024agenda/" TargetMode="External"/><Relationship Id="rId14" Type="http://schemas.openxmlformats.org/officeDocument/2006/relationships/hyperlink" Target="https://marcomsummit.co/tickets/" TargetMode="External"/><Relationship Id="rId15" Type="http://schemas.openxmlformats.org/officeDocument/2006/relationships/hyperlink" Target="https://www.prnewsonline.com/ccos-reveal-best-practices-for-ai-social-media-and-other-digital-p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