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Markets: A new platform in the crypto trading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 Markets: A New Platform in the Crypto Trading Landscape</w:t>
      </w:r>
      <w:r/>
    </w:p>
    <w:p>
      <w:r/>
      <w:r>
        <w:t>In an era dominated by rapid technological advancements and a plethora of trading platforms, Intel Markets has emerged as a noteworthy contender in the realm of cryptocurrency trading. Designed to cater to both seasoned traders and those just embarking on their crypto journey, Intel Markets is making a name for itself through its versatile and secure trading environment.</w:t>
      </w:r>
      <w:r/>
    </w:p>
    <w:p>
      <w:r/>
      <w:r>
        <w:t>The platform officially supports Ethereum and Solana blockchains, leveraging their robust frameworks to facilitate efficient transactions. What sets Intel Markets apart is its integration of AI-driven insights, which provide users with enhanced security and flexible trading conditions. With this architecture, Intel Markets seeks to meet and exceed the rigorous demands of modern investors.</w:t>
      </w:r>
      <w:r/>
    </w:p>
    <w:p>
      <w:r/>
      <w:r>
        <w:t>A standout feature of Intel Markets is its offering of up to 1000x leverage. This substantial leverage capability appeals to experienced traders seeking to capitalize on market fluctuations at higher stakes. While such features favour high-risk trading, Intel Markets does not overlook the beginners. The platform places a strong emphasis on educational tools and intuitive user interfaces to guide new investors through the often complex world of cryptocurrency trading.</w:t>
      </w:r>
      <w:r/>
    </w:p>
    <w:p>
      <w:r/>
      <w:r>
        <w:t>The platform boasts real-time market data, advanced charting tools, and a variety of order types, all integral for effective risk management. Moreover, traders can tailor their dashboards to match their strategies, thus ensuring critical information is always accessible. This adaptability is crucial in the volatile cryptocurrency market, where timing can be pivotal.</w:t>
      </w:r>
      <w:r/>
    </w:p>
    <w:p>
      <w:r/>
      <w:r>
        <w:t>At the core of Intel Markets is its proprietary artificial intelligence system, which uses machine learning to analyse vast swathes of market data. This technology offers users insights into patterns and potential price movements, providing them with a competitive edge. By employing the same sophisticated analytics typically used by enterprise-level institutions, retail investors can make data-driven decisions rather than relying on intuition alone, potentially increasing their chances of success in an unpredictable market.</w:t>
      </w:r>
      <w:r/>
    </w:p>
    <w:p>
      <w:r/>
      <w:r>
        <w:t>Intel Markets highlights its commitment to security through the Route X21 initiative, which presents quantum-proof security measures to protect traders' funds from future quantum computing threats. The initiative is backed by a significant $1 million grant aimed at enhancing blockchain security, cementing customer confidence by ensuring that state-of-the-art technology safeguards their assets.</w:t>
      </w:r>
      <w:r/>
    </w:p>
    <w:p>
      <w:r/>
      <w:r>
        <w:t>The interest in Intel Markets has been reflected in its successful presale, wherein the platform raised over $1.2 million. This impressive achievement saw a 300% increase in the token price during the presale phase, demonstrating significant market enthusiasm from both institutional and individual investors. The success of the presale signifies Intel Markets’ potential to become a key player in the future of cryptocurrency trading.</w:t>
      </w:r>
      <w:r/>
    </w:p>
    <w:p>
      <w:r/>
      <w:r>
        <w:t>Early participants in the presale phases have benefited from the platform's promise, capturing the attention of those who missed out and heightening interest as Intel Markets approaches its full launch. The anticipation is building, with prospects of further increases in value expected to accompany the platform’s expanded accessibility.</w:t>
      </w:r>
      <w:r/>
    </w:p>
    <w:p>
      <w:r/>
      <w:r>
        <w:t>Although the platform promotes itself as a pioneer of a new trading era, it is ultimately up to traders to decide whether Intel Markets fits their needs in navigating the cryptocurrency landscape. Thanks to its advanced AI functionalities, stringent security protocols, and a focus on user empowerment, Intel Markets presents an intriguing prospect for traders at all levels of experience.</w:t>
      </w:r>
      <w:r/>
    </w:p>
    <w:p>
      <w:r/>
      <w:r>
        <w:t>This development comes without any endorsements from media outlets, urging potential users to conduct their own due diligence before engaging with the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https://crypto.news/multichain-intel-markets-becomes-leading-choice-for-aave-ada-traders-post-fomc/</w:t>
        </w:r>
      </w:hyperlink>
      <w:r>
        <w:t xml:space="preserve"> - Corroborates Intel Markets' support for Ethereum and Solana blockchains and its integration of AI-driven insights.</w:t>
      </w:r>
      <w:r/>
    </w:p>
    <w:p>
      <w:pPr>
        <w:pStyle w:val="ListNumber"/>
        <w:spacing w:line="240" w:lineRule="auto"/>
        <w:ind w:left="720"/>
      </w:pPr>
      <w:r/>
      <w:hyperlink r:id="rId11">
        <w:r>
          <w:rPr>
            <w:color w:val="0000EE"/>
            <w:u w:val="single"/>
          </w:rPr>
          <w:t>https://thenewscrypto.com/intelmarkets-key-ai-features-the-retail-trading-platform-with-enterprise-features/</w:t>
        </w:r>
      </w:hyperlink>
      <w:r>
        <w:t xml:space="preserve"> - Supports the platform's use of AI-driven insights and its ability to analyze vast market data using machine learning.</w:t>
      </w:r>
      <w:r/>
    </w:p>
    <w:p>
      <w:pPr>
        <w:pStyle w:val="ListNumber"/>
        <w:spacing w:line="240" w:lineRule="auto"/>
        <w:ind w:left="720"/>
      </w:pPr>
      <w:r/>
      <w:hyperlink r:id="rId12">
        <w:r>
          <w:rPr>
            <w:color w:val="0000EE"/>
            <w:u w:val="single"/>
          </w:rPr>
          <w:t>https://crypto.news/ton-intel-markets-aim-to-hit-new-ath-this-year-while-doge-promises-limited-gain/</w:t>
        </w:r>
      </w:hyperlink>
      <w:r>
        <w:t xml:space="preserve"> - Mentions Intel Markets' AI-powered trading platform and its potential to transform the crypto trading market.</w:t>
      </w:r>
      <w:r/>
    </w:p>
    <w:p>
      <w:pPr>
        <w:pStyle w:val="ListNumber"/>
        <w:spacing w:line="240" w:lineRule="auto"/>
        <w:ind w:left="720"/>
      </w:pPr>
      <w:r/>
      <w:hyperlink r:id="rId13">
        <w:r>
          <w:rPr>
            <w:color w:val="0000EE"/>
            <w:u w:val="single"/>
          </w:rPr>
          <w:t>https://client-intel.vercel.app</w:t>
        </w:r>
      </w:hyperlink>
      <w:r>
        <w:t xml:space="preserve"> - Details the platform's offering of up to 1000x leverage, educational tools, and intuitive user interfaces.</w:t>
      </w:r>
      <w:r/>
    </w:p>
    <w:p>
      <w:pPr>
        <w:pStyle w:val="ListNumber"/>
        <w:spacing w:line="240" w:lineRule="auto"/>
        <w:ind w:left="720"/>
      </w:pPr>
      <w:r/>
      <w:hyperlink r:id="rId11">
        <w:r>
          <w:rPr>
            <w:color w:val="0000EE"/>
            <w:u w:val="single"/>
          </w:rPr>
          <w:t>https://thenewscrypto.com/intelmarkets-key-ai-features-the-retail-trading-platform-with-enterprise-features/</w:t>
        </w:r>
      </w:hyperlink>
      <w:r>
        <w:t xml:space="preserve"> - Highlights the platform's real-time market data, advanced charting tools, and customizable dashboards.</w:t>
      </w:r>
      <w:r/>
    </w:p>
    <w:p>
      <w:pPr>
        <w:pStyle w:val="ListNumber"/>
        <w:spacing w:line="240" w:lineRule="auto"/>
        <w:ind w:left="720"/>
      </w:pPr>
      <w:r/>
      <w:hyperlink r:id="rId10">
        <w:r>
          <w:rPr>
            <w:color w:val="0000EE"/>
            <w:u w:val="single"/>
          </w:rPr>
          <w:t>https://crypto.news/multichain-intel-markets-becomes-leading-choice-for-aave-ada-traders-post-fomc/</w:t>
        </w:r>
      </w:hyperlink>
      <w:r>
        <w:t xml:space="preserve"> - Discusses the platform's dual-chain design and its ability to support multiple blockchain networks.</w:t>
      </w:r>
      <w:r/>
    </w:p>
    <w:p>
      <w:pPr>
        <w:pStyle w:val="ListNumber"/>
        <w:spacing w:line="240" w:lineRule="auto"/>
        <w:ind w:left="720"/>
      </w:pPr>
      <w:r/>
      <w:hyperlink r:id="rId11">
        <w:r>
          <w:rPr>
            <w:color w:val="0000EE"/>
            <w:u w:val="single"/>
          </w:rPr>
          <w:t>https://thenewscrypto.com/intelmarkets-key-ai-features-the-retail-trading-platform-with-enterprise-features/</w:t>
        </w:r>
      </w:hyperlink>
      <w:r>
        <w:t xml:space="preserve"> - Explains the platform's commitment to security, including its use of advanced AI and blockchain technologies.</w:t>
      </w:r>
      <w:r/>
    </w:p>
    <w:p>
      <w:pPr>
        <w:pStyle w:val="ListNumber"/>
        <w:spacing w:line="240" w:lineRule="auto"/>
        <w:ind w:left="720"/>
      </w:pPr>
      <w:r/>
      <w:hyperlink r:id="rId13">
        <w:r>
          <w:rPr>
            <w:color w:val="0000EE"/>
            <w:u w:val="single"/>
          </w:rPr>
          <w:t>https://client-intel.vercel.app</w:t>
        </w:r>
      </w:hyperlink>
      <w:r>
        <w:t xml:space="preserve"> - Details the platform's security measures, including its self-custodial and quantum-proof security features.</w:t>
      </w:r>
      <w:r/>
    </w:p>
    <w:p>
      <w:pPr>
        <w:pStyle w:val="ListNumber"/>
        <w:spacing w:line="240" w:lineRule="auto"/>
        <w:ind w:left="720"/>
      </w:pPr>
      <w:r/>
      <w:hyperlink r:id="rId11">
        <w:r>
          <w:rPr>
            <w:color w:val="0000EE"/>
            <w:u w:val="single"/>
          </w:rPr>
          <w:t>https://thenewscrypto.com/intelmarkets-key-ai-features-the-retail-trading-platform-with-enterprise-features/</w:t>
        </w:r>
      </w:hyperlink>
      <w:r>
        <w:t xml:space="preserve"> - Corroborates the successful presale of Intel Markets, which raised over $1.2 million and saw a 300% increase in token price.</w:t>
      </w:r>
      <w:r/>
    </w:p>
    <w:p>
      <w:pPr>
        <w:pStyle w:val="ListNumber"/>
        <w:spacing w:line="240" w:lineRule="auto"/>
        <w:ind w:left="720"/>
      </w:pPr>
      <w:r/>
      <w:hyperlink r:id="rId14">
        <w:r>
          <w:rPr>
            <w:color w:val="0000EE"/>
            <w:u w:val="single"/>
          </w:rPr>
          <w:t>https://en.cryptonomist.ch/2024/09/04/intel-markets-price-prediction-what-is-intl-token/</w:t>
        </w:r>
      </w:hyperlink>
      <w:r>
        <w:t xml:space="preserve"> - Provides information on the presale success and the anticipation for further value increases as the platform approaches its full launch.</w:t>
      </w:r>
      <w:r/>
    </w:p>
    <w:p>
      <w:pPr>
        <w:pStyle w:val="ListNumber"/>
        <w:spacing w:line="240" w:lineRule="auto"/>
        <w:ind w:left="720"/>
      </w:pPr>
      <w:r/>
      <w:hyperlink r:id="rId11">
        <w:r>
          <w:rPr>
            <w:color w:val="0000EE"/>
            <w:u w:val="single"/>
          </w:rPr>
          <w:t>https://thenewscrypto.com/intelmarkets-key-ai-features-the-retail-trading-platform-with-enterprise-features/</w:t>
        </w:r>
      </w:hyperlink>
      <w:r>
        <w:t xml:space="preserve"> - Highlights the platform's focus on user empowerment and its advanced AI functionalities, stringent security protocols, and user-centric approach.</w:t>
      </w:r>
      <w:r/>
    </w:p>
    <w:p>
      <w:pPr>
        <w:pStyle w:val="ListNumber"/>
        <w:spacing w:line="240" w:lineRule="auto"/>
        <w:ind w:left="720"/>
      </w:pPr>
      <w:r/>
      <w:hyperlink r:id="rId11">
        <w:r>
          <w:rPr>
            <w:color w:val="0000EE"/>
            <w:u w:val="single"/>
          </w:rPr>
          <w:t>https://thenewscrypto.com/intelmarkets-key-ai-features-the-retail-trading-platform-with-enterprise-features/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news/multichain-intel-markets-becomes-leading-choice-for-aave-ada-traders-post-fomc/" TargetMode="External"/><Relationship Id="rId11" Type="http://schemas.openxmlformats.org/officeDocument/2006/relationships/hyperlink" Target="https://thenewscrypto.com/intelmarkets-key-ai-features-the-retail-trading-platform-with-enterprise-features/" TargetMode="External"/><Relationship Id="rId12" Type="http://schemas.openxmlformats.org/officeDocument/2006/relationships/hyperlink" Target="https://crypto.news/ton-intel-markets-aim-to-hit-new-ath-this-year-while-doge-promises-limited-gain/" TargetMode="External"/><Relationship Id="rId13" Type="http://schemas.openxmlformats.org/officeDocument/2006/relationships/hyperlink" Target="https://client-intel.vercel.app" TargetMode="External"/><Relationship Id="rId14" Type="http://schemas.openxmlformats.org/officeDocument/2006/relationships/hyperlink" Target="https://en.cryptonomist.ch/2024/09/04/intel-markets-price-prediction-what-is-intl-tok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