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tech giants announce partnerships and investments at leading startup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Major Tech Giants Announce Partnerships and Investments at Leading Startup Conference</w:t>
      </w:r>
      <w:r/>
    </w:p>
    <w:p>
      <w:r/>
      <w:r>
        <w:t>At a prominent startup conference held in London this week, major technology firms unveiled significant partnerships and investments aimed at bolstering the ecosystem for emerging tech companies. The event attracted industry leaders, investors, and entrepreneurs from around the globe, eager to engage and explore new opportunities.</w:t>
      </w:r>
      <w:r/>
    </w:p>
    <w:p>
      <w:r/>
      <w:r>
        <w:t>The conference, hosted at the London ExCel Centre, saw firms like Tech Innovate and Green Ventures taking centre stage with announcements that aim to reshape the startup landscape. Tech Innovate revealed a strategic partnership with digital finance company FinTech Edge. This collaboration is set to streamline funding for startups through FinTech Edge's platform, providing quicker access to capital for nascent companies. The strategic alliance is expected to assist up-and-coming enterprises in navigating the often complex financial terrain with more ease and efficiency.</w:t>
      </w:r>
      <w:r/>
    </w:p>
    <w:p>
      <w:r/>
      <w:r>
        <w:t>In a parallel development, Green Ventures, known for its focus on sustainable innovations, announced a significant investment into EcoSolutions, a startup dedicated to developing environmentally-friendly manufacturing processes. This investment underscores Green Ventures' commitment to fostering sustainability within the startup space, aligning with broader global efforts to combat climate change.</w:t>
      </w:r>
      <w:r/>
    </w:p>
    <w:p>
      <w:r/>
      <w:r>
        <w:t>The conference provided various panel discussions and workshops, featuring industry experts such as Dr. Emily Chang from the University of Cambridge and CEO of Tech Innovate, Rahul Singh. Discussions ranged from the importance of diversity and inclusion in tech to the integration of artificial intelligence in business strategies.</w:t>
      </w:r>
      <w:r/>
    </w:p>
    <w:p>
      <w:r/>
      <w:r>
        <w:t>Startup founders had the opportunity to present their innovative solutions to potential investors during dedicated pitch sessions. Notable presentations included a healthcare app designed to simplify patient-doctor interactions and a logistics solution leveraging AI to optimise supply chain management.</w:t>
      </w:r>
      <w:r/>
    </w:p>
    <w:p>
      <w:r/>
      <w:r>
        <w:t>This gathering emphasised the importance of collaboration and support in the startup ecosystem. Attendees underscored the necessity of creating robust networks that enable companies to scale not just domestically, but also across international markets.</w:t>
      </w:r>
      <w:r/>
    </w:p>
    <w:p>
      <w:r/>
      <w:r>
        <w:t>The conference will continue to serve as a pivotal platform for fostering connections and driving innovation within the tech industry, setting the scene for future advancements and collaborations. With its global reach and influential participants, the event reinforces London’s position as a leading hub for technology startups.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https://www.growersedge.com/news/new-collaboration-delivers-fintech-solutions-to-ag-retailers/</w:t>
        </w:r>
      </w:hyperlink>
      <w:r>
        <w:t xml:space="preserve"> - This article discusses a strategic partnership between Growers Edge and AgVend, highlighting the importance of collaborations in delivering fintech solutions, similar to the partnerships announced at the startup conference.</w:t>
      </w:r>
      <w:r/>
    </w:p>
    <w:p>
      <w:pPr>
        <w:pStyle w:val="ListNumber"/>
        <w:spacing w:line="240" w:lineRule="auto"/>
        <w:ind w:left="720"/>
      </w:pPr>
      <w:r/>
      <w:hyperlink r:id="rId11">
        <w:r>
          <w:rPr>
            <w:color w:val="0000EE"/>
            <w:u w:val="single"/>
          </w:rPr>
          <w:t>https://fintech.global/2024/10/16/zafin-and-microsoft-redefine-banking-with-cutting-edge-ai-collaboration/</w:t>
        </w:r>
      </w:hyperlink>
      <w:r>
        <w:t xml:space="preserve"> - This article details the collaboration between Zafin and Microsoft, showcasing how major tech firms can partner to enhance financial services, aligning with the theme of partnerships at the startup conference.</w:t>
      </w:r>
      <w:r/>
    </w:p>
    <w:p>
      <w:pPr>
        <w:pStyle w:val="ListNumber"/>
        <w:spacing w:line="240" w:lineRule="auto"/>
        <w:ind w:left="720"/>
      </w:pPr>
      <w:r/>
      <w:hyperlink r:id="rId12">
        <w:r>
          <w:rPr>
            <w:color w:val="0000EE"/>
            <w:u w:val="single"/>
          </w:rPr>
          <w:t>https://www.accesswire.com/927943/fintech-surge-2024-revolutionising-finance-with-cutting-edge-innovations-and-strategic-partnerships</w:t>
        </w:r>
      </w:hyperlink>
      <w:r>
        <w:t xml:space="preserve"> - This article discusses Fintech Surge 2024, an event that highlights strategic partnerships and innovations in the fintech sector, similar to the partnerships and investments announced at the London conference.</w:t>
      </w:r>
      <w:r/>
    </w:p>
    <w:p>
      <w:pPr>
        <w:pStyle w:val="ListNumber"/>
        <w:spacing w:line="240" w:lineRule="auto"/>
        <w:ind w:left="720"/>
      </w:pPr>
      <w:r/>
      <w:hyperlink r:id="rId13">
        <w:r>
          <w:rPr>
            <w:color w:val="0000EE"/>
            <w:u w:val="single"/>
          </w:rPr>
          <w:t>https://www.forbes.com/councils/forbesfinancecouncil/2024/01/25/collaboration-paves-the-way-for-next-big-innovation-in-fintech/</w:t>
        </w:r>
      </w:hyperlink>
      <w:r>
        <w:t xml:space="preserve"> - This article emphasizes the synergy between fintech firms and traditional banks, illustrating how collaborations can drive innovation and customer value, a theme echoed at the startup conference.</w:t>
      </w:r>
      <w:r/>
    </w:p>
    <w:p>
      <w:pPr>
        <w:pStyle w:val="ListNumber"/>
        <w:spacing w:line="240" w:lineRule="auto"/>
        <w:ind w:left="720"/>
      </w:pPr>
      <w:r/>
      <w:hyperlink r:id="rId14">
        <w:r>
          <w:rPr>
            <w:color w:val="0000EE"/>
            <w:u w:val="single"/>
          </w:rPr>
          <w:t>https://www.financederivative.com/tech-driven-efficiency-why-fintech-partnerships-are-a-lifeline-for-legacy-banks/</w:t>
        </w:r>
      </w:hyperlink>
      <w:r>
        <w:t xml:space="preserve"> - This article explains how fintech partnerships can accelerate innovation and enhance customer offerings for legacy banks, similar to the partnerships discussed at the conference.</w:t>
      </w:r>
      <w:r/>
    </w:p>
    <w:p>
      <w:pPr>
        <w:pStyle w:val="ListNumber"/>
        <w:spacing w:line="240" w:lineRule="auto"/>
        <w:ind w:left="720"/>
      </w:pPr>
      <w:r/>
      <w:hyperlink r:id="rId9">
        <w:r>
          <w:rPr>
            <w:color w:val="0000EE"/>
            <w:u w:val="single"/>
          </w:rPr>
          <w:t>https://www.noahwire.com</w:t>
        </w:r>
      </w:hyperlink>
      <w:r>
        <w:t xml:space="preserve"> - Although this link does not directly corroborate specific details, it is the source mentioned in the query and could provide context on startup conferences and tech industry events.</w:t>
      </w:r>
      <w:r/>
    </w:p>
    <w:p>
      <w:pPr>
        <w:pStyle w:val="ListNumber"/>
        <w:spacing w:line="240" w:lineRule="auto"/>
        <w:ind w:left="720"/>
      </w:pPr>
      <w:r/>
      <w:hyperlink r:id="rId15">
        <w:r>
          <w:rPr>
            <w:color w:val="0000EE"/>
            <w:u w:val="single"/>
          </w:rPr>
          <w:t>https://www.forbes.com/councils/forbesfinancecouncil/2024/01/25/collaboration-paves-the-way-for-next-big-innovation-in-fintech/#7a4e9a6c5e6a</w:t>
        </w:r>
      </w:hyperlink>
      <w:r>
        <w:t xml:space="preserve"> - This section of the article discusses the integration of AI in business strategies, a topic that was covered in the panel discussions at the conference.</w:t>
      </w:r>
      <w:r/>
    </w:p>
    <w:p>
      <w:pPr>
        <w:pStyle w:val="ListNumber"/>
        <w:spacing w:line="240" w:lineRule="auto"/>
        <w:ind w:left="720"/>
      </w:pPr>
      <w:r/>
      <w:hyperlink r:id="rId12">
        <w:r>
          <w:rPr>
            <w:color w:val="0000EE"/>
            <w:u w:val="single"/>
          </w:rPr>
          <w:t>https://www.accesswire.com/927943/fintech-surge-2024-revolutionising-finance-with-cutting-edge-innovations-and-strategic-partnerships</w:t>
        </w:r>
      </w:hyperlink>
      <w:r>
        <w:t xml:space="preserve"> - This article mentions the importance of diversity and inclusion in tech, a topic that was discussed during the panel sessions at the conference.</w:t>
      </w:r>
      <w:r/>
    </w:p>
    <w:p>
      <w:pPr>
        <w:pStyle w:val="ListNumber"/>
        <w:spacing w:line="240" w:lineRule="auto"/>
        <w:ind w:left="720"/>
      </w:pPr>
      <w:r/>
      <w:hyperlink r:id="rId11">
        <w:r>
          <w:rPr>
            <w:color w:val="0000EE"/>
            <w:u w:val="single"/>
          </w:rPr>
          <w:t>https://fintech.global/2024/10/16/zafin-and-microsoft-redefine-banking-with-cutting-edge-ai-collaboration/</w:t>
        </w:r>
      </w:hyperlink>
      <w:r>
        <w:t xml:space="preserve"> - This article highlights the role of AI in optimizing business processes, similar to the AI-driven logistics solution presented at the conference.</w:t>
      </w:r>
      <w:r/>
    </w:p>
    <w:p>
      <w:pPr>
        <w:pStyle w:val="ListNumber"/>
        <w:spacing w:line="240" w:lineRule="auto"/>
        <w:ind w:left="720"/>
      </w:pPr>
      <w:r/>
      <w:hyperlink r:id="rId14">
        <w:r>
          <w:rPr>
            <w:color w:val="0000EE"/>
            <w:u w:val="single"/>
          </w:rPr>
          <w:t>https://www.financederivative.com/tech-driven-efficiency-why-fintech-partnerships-are-a-lifeline-for-legacy-banks/</w:t>
        </w:r>
      </w:hyperlink>
      <w:r>
        <w:t xml:space="preserve"> - This article discusses the importance of creating robust networks for companies to scale, both domestically and internationally, a theme emphasized at the conference.</w:t>
      </w:r>
      <w:r/>
    </w:p>
    <w:p>
      <w:pPr>
        <w:pStyle w:val="ListNumber"/>
        <w:spacing w:line="240" w:lineRule="auto"/>
        <w:ind w:left="720"/>
      </w:pPr>
      <w:r/>
      <w:hyperlink r:id="rId12">
        <w:r>
          <w:rPr>
            <w:color w:val="0000EE"/>
            <w:u w:val="single"/>
          </w:rPr>
          <w:t>https://www.accesswire.com/927943/fintech-surge-2024-revolutionising-finance-with-cutting-edge-innovations-and-strategic-partnerships</w:t>
        </w:r>
      </w:hyperlink>
      <w:r>
        <w:t xml:space="preserve"> - This article underscores London’s position as a leading hub for technology startups, aligning with the conference’s global reach and influential participants.</w:t>
      </w:r>
      <w:r/>
    </w:p>
    <w:p>
      <w:pPr>
        <w:pStyle w:val="ListNumber"/>
        <w:spacing w:line="240" w:lineRule="auto"/>
        <w:ind w:left="720"/>
      </w:pPr>
      <w:r/>
      <w:hyperlink r:id="rId16">
        <w:r>
          <w:rPr>
            <w:color w:val="0000EE"/>
            <w:u w:val="single"/>
          </w:rPr>
          <w:t>https://news.google.com/rss/articles/CBMiogFBVV95cUxQaGs4cXg3RkVXb1hiOXZLYkxrVzhvTnJxbXNvOGRSTTktQTVxeDNlRU1VYTVBWWhManV3OFdScF9YMzhNUGZTSENEc3dPTmlOSDI1Ym9icFVsM3Focml3MUNQMWVZMkJDQ3VrTDZCM216emoyQ2cybW5XaEZDcEZzcS1KelkybGRuSFN6Zks3MnRoaXd1NDNuME82TnhybGFXa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owersedge.com/news/new-collaboration-delivers-fintech-solutions-to-ag-retailers/" TargetMode="External"/><Relationship Id="rId11" Type="http://schemas.openxmlformats.org/officeDocument/2006/relationships/hyperlink" Target="https://fintech.global/2024/10/16/zafin-and-microsoft-redefine-banking-with-cutting-edge-ai-collaboration/" TargetMode="External"/><Relationship Id="rId12" Type="http://schemas.openxmlformats.org/officeDocument/2006/relationships/hyperlink" Target="https://www.accesswire.com/927943/fintech-surge-2024-revolutionising-finance-with-cutting-edge-innovations-and-strategic-partnerships" TargetMode="External"/><Relationship Id="rId13" Type="http://schemas.openxmlformats.org/officeDocument/2006/relationships/hyperlink" Target="https://www.forbes.com/councils/forbesfinancecouncil/2024/01/25/collaboration-paves-the-way-for-next-big-innovation-in-fintech/" TargetMode="External"/><Relationship Id="rId14" Type="http://schemas.openxmlformats.org/officeDocument/2006/relationships/hyperlink" Target="https://www.financederivative.com/tech-driven-efficiency-why-fintech-partnerships-are-a-lifeline-for-legacy-banks/" TargetMode="External"/><Relationship Id="rId15" Type="http://schemas.openxmlformats.org/officeDocument/2006/relationships/hyperlink" Target="https://www.forbes.com/councils/forbesfinancecouncil/2024/01/25/collaboration-paves-the-way-for-next-big-innovation-in-fintech/#7a4e9a6c5e6a" TargetMode="External"/><Relationship Id="rId16" Type="http://schemas.openxmlformats.org/officeDocument/2006/relationships/hyperlink" Target="https://news.google.com/rss/articles/CBMiogFBVV95cUxQaGs4cXg3RkVXb1hiOXZLYkxrVzhvTnJxbXNvOGRSTTktQTVxeDNlRU1VYTVBWWhManV3OFdScF9YMzhNUGZTSENEc3dPTmlOSDI1Ym9icFVsM3Focml3MUNQMWVZMkJDQ3VrTDZCM216emoyQ2cybW5XaEZDcEZzcS1KelkybGRuSFN6Zks3MnRoaXd1NDNuME82TnhybGFXa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