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unveils AI blueprint to revolutionise video and image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 Unveils AI Blueprint to Revolutionise Video and Image Analysis</w:t>
      </w:r>
      <w:r/>
    </w:p>
    <w:p>
      <w:r/>
      <w:r>
        <w:t>Nvidia has announced an ambitious new development in artificial intelligence with its Nvidia AI Blueprint, set to significantly enhance the ease with which developers can create AI agents for video and image analysis across various industries. The announcement was made in anticipation of the Smart City Expo World Congress, scheduled to be held in Barcelona until November 7.</w:t>
      </w:r>
      <w:r/>
    </w:p>
    <w:p>
      <w:r/>
      <w:r>
        <w:t>The AI Blueprint, part of Nvidia's Metropolis suite—a collection of developer tools for vision AI applications—is a comprehensive, customizable workflow that integrates cutting-edge computer vision and generative AI technologies. This suite is poised to empower developers from multiple sectors to build AI agents capable of analysing vast volumes of video and image content. These AI-driven agents can effectively perform tasks such as video search, summarisation, answering queries, and generating alerts for specific situations.</w:t>
      </w:r>
      <w:r/>
    </w:p>
    <w:p>
      <w:r/>
      <w:r>
        <w:t>Key industry players such as Accenture, Dell, and Lenovo are already integrating Nvidia's AI Blueprint into their operations to enhance productivity, streamline processes, and reinforce safety measures. The revolutionary technology opens new avenues for deploying AI across diverse environments—from factories, warehouses, and retail spaces to airports and traffic intersections.</w:t>
      </w:r>
      <w:r/>
    </w:p>
    <w:p>
      <w:r/>
      <w:r>
        <w:t>Visual AI agents developed under this blueprint leverage vision language models (VLMs), a sophisticated class of generative AI that merges computer vision with language understanding. These models are equipped to interpret the physical world and carry out complex reasoning tasks. By enabling the use of natural language prompts rather than traditional software code, Nvidia is lowering the technical barriers to deploying visual AI across various fields, including smart city applications.</w:t>
      </w:r>
      <w:r/>
    </w:p>
    <w:p>
      <w:r/>
      <w:r>
        <w:t>In practical terms, the Nvidia AI Blueprint could, for example, be used to alert warehouse workers if safety protocols are ignored, identify traffic incidents at intersections to facilitate emergency responses, or even assist in proactive infrastructure maintenance by analysing aerial footage to detect issues in roads, train tracks, or bridges.</w:t>
      </w:r>
      <w:r/>
    </w:p>
    <w:p>
      <w:r/>
      <w:r>
        <w:t>The Nvidia AI Blueprint stands as part of a larger array of blueprints which also support the creation of AI-powered digital avatars, virtual assistants for enhanced customer service, and tools for extracting insights from corporate data. These blueprints are available for free download by developers and are deployable across accelerated data centres and cloud environments supported by Nvidia AI Enterprise.</w:t>
      </w:r>
      <w:r/>
    </w:p>
    <w:p>
      <w:r/>
      <w:r>
        <w:t>Accenture, a global professional services company, has already integrated these blueprints into its AI Refinery, facilitating the development of custom AI models tailored to enterprise data. Regional systems integrators in Southeast Asia, such as ITMAX in Malaysia and FPT in Vietnam, are employing the Nvidia AI Blueprint for diverse smart city and transport innovations.</w:t>
      </w:r>
      <w:r/>
    </w:p>
    <w:p>
      <w:r/>
      <w:r>
        <w:t>Moreover, K2K, a smart city application provider within the Nvidia Metropolis network, is planning to utilise the new blueprint to build AI agents for real-time traffic camera analysis. This initiative is actively being explored through collaboration with city traffic managers in Palermo, Italy.</w:t>
      </w:r>
      <w:r/>
    </w:p>
    <w:p>
      <w:r/>
      <w:r>
        <w:t>Overall, the Nvidia AI Blueprint signals a significant advancement in the deployment of AI to extract insights and optimise operations—raising the potential for increased efficiency and safety across multiple sectors as industry leaders prepare to dive deeper into the capabilities and applications of this transformative technology at the upcoming Smart Cities Expo World Congress.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https://www.maginative.com/article/nvidias-new-ai-blueprint-makes-it-easy-to-search-and-summarize-video/</w:t>
        </w:r>
      </w:hyperlink>
      <w:r>
        <w:t xml:space="preserve"> - This article explains the NVIDIA AI Blueprint for Video Search and Summarization, including its use of vision language models (VLMs) and large language models (LLMs), and its applications in various industries.</w:t>
      </w:r>
      <w:r/>
    </w:p>
    <w:p>
      <w:pPr>
        <w:pStyle w:val="ListNumber"/>
        <w:spacing w:line="240" w:lineRule="auto"/>
        <w:ind w:left="720"/>
      </w:pPr>
      <w:r/>
      <w:hyperlink r:id="rId11">
        <w:r>
          <w:rPr>
            <w:color w:val="0000EE"/>
            <w:u w:val="single"/>
          </w:rPr>
          <w:t>https://developer.nvidia.com/ai-blueprint-for-video-search-and-summarization-early-access</w:t>
        </w:r>
      </w:hyperlink>
      <w:r>
        <w:t xml:space="preserve"> - This page provides details on the early access program for the NVIDIA AI Blueprint, including the requirements for participation and the resources available to developers.</w:t>
      </w:r>
      <w:r/>
    </w:p>
    <w:p>
      <w:pPr>
        <w:pStyle w:val="ListNumber"/>
        <w:spacing w:line="240" w:lineRule="auto"/>
        <w:ind w:left="720"/>
      </w:pPr>
      <w:r/>
      <w:hyperlink r:id="rId12">
        <w:r>
          <w:rPr>
            <w:color w:val="0000EE"/>
            <w:u w:val="single"/>
          </w:rPr>
          <w:t>https://blockchain.news/news/nvidia-ai-blueprint-video-search-summarization</w:t>
        </w:r>
      </w:hyperlink>
      <w:r>
        <w:t xml:space="preserve"> - This article discusses the advancements in video analytics brought by NVIDIA's AI Blueprint, including its integration of generative AI, VLMs, and LLMs, and its impact on various sectors.</w:t>
      </w:r>
      <w:r/>
    </w:p>
    <w:p>
      <w:pPr>
        <w:pStyle w:val="ListNumber"/>
        <w:spacing w:line="240" w:lineRule="auto"/>
        <w:ind w:left="720"/>
      </w:pPr>
      <w:r/>
      <w:hyperlink r:id="rId13">
        <w:r>
          <w:rPr>
            <w:color w:val="0000EE"/>
            <w:u w:val="single"/>
          </w:rPr>
          <w:t>https://www.aibase.com/news/12986</w:t>
        </w:r>
      </w:hyperlink>
      <w:r>
        <w:t xml:space="preserve"> - This article highlights how NVIDIA's AI Blueprint helps developers build intelligent agents for video and image analysis, and how global companies like Accenture, Dell, and Lenovo are leveraging this technology.</w:t>
      </w:r>
      <w:r/>
    </w:p>
    <w:p>
      <w:pPr>
        <w:pStyle w:val="ListNumber"/>
        <w:spacing w:line="240" w:lineRule="auto"/>
        <w:ind w:left="720"/>
      </w:pPr>
      <w:r/>
      <w:hyperlink r:id="rId14">
        <w:r>
          <w:rPr>
            <w:color w:val="0000EE"/>
            <w:u w:val="single"/>
          </w:rPr>
          <w:t>https://developer.nvidia.com/blog/build-a-video-search-and-summarization-agent-with-nvidia-ai-blueprint/</w:t>
        </w:r>
      </w:hyperlink>
      <w:r>
        <w:t xml:space="preserve"> - This blog post details the technical aspects of building a video search and summarization agent using the NVIDIA AI Blueprint, including the use of VLMs, LLMs, and Graph-RAG techniques.</w:t>
      </w:r>
      <w:r/>
    </w:p>
    <w:p>
      <w:pPr>
        <w:pStyle w:val="ListNumber"/>
        <w:spacing w:line="240" w:lineRule="auto"/>
        <w:ind w:left="720"/>
      </w:pPr>
      <w:r/>
      <w:hyperlink r:id="rId10">
        <w:r>
          <w:rPr>
            <w:color w:val="0000EE"/>
            <w:u w:val="single"/>
          </w:rPr>
          <w:t>https://www.maginative.com/article/nvidias-new-ai-blueprint-makes-it-easy-to-search-and-summarize-video/</w:t>
        </w:r>
      </w:hyperlink>
      <w:r>
        <w:t xml:space="preserve"> - This article mentions the practical applications of the AI Blueprint, such as alerting warehouse workers about safety violations, identifying traffic incidents, and assisting in infrastructure maintenance.</w:t>
      </w:r>
      <w:r/>
    </w:p>
    <w:p>
      <w:pPr>
        <w:pStyle w:val="ListNumber"/>
        <w:spacing w:line="240" w:lineRule="auto"/>
        <w:ind w:left="720"/>
      </w:pPr>
      <w:r/>
      <w:hyperlink r:id="rId12">
        <w:r>
          <w:rPr>
            <w:color w:val="0000EE"/>
            <w:u w:val="single"/>
          </w:rPr>
          <w:t>https://blockchain.news/news/nvidia-ai-blueprint-video-search-summarization</w:t>
        </w:r>
      </w:hyperlink>
      <w:r>
        <w:t xml:space="preserve"> - This article discusses the deployment of the AI Blueprint across various environments, including factories, warehouses, retail stores, and traffic intersections, and its integration with NVIDIA NIM microservices.</w:t>
      </w:r>
      <w:r/>
    </w:p>
    <w:p>
      <w:pPr>
        <w:pStyle w:val="ListNumber"/>
        <w:spacing w:line="240" w:lineRule="auto"/>
        <w:ind w:left="720"/>
      </w:pPr>
      <w:r/>
      <w:hyperlink r:id="rId13">
        <w:r>
          <w:rPr>
            <w:color w:val="0000EE"/>
            <w:u w:val="single"/>
          </w:rPr>
          <w:t>https://www.aibase.com/news/12986</w:t>
        </w:r>
      </w:hyperlink>
      <w:r>
        <w:t xml:space="preserve"> - This article explains how the AI Blueprint is part of NVIDIA's Metropolis suite and how it provides a customizable workflow that combines computer vision and generative AI technologies.</w:t>
      </w:r>
      <w:r/>
    </w:p>
    <w:p>
      <w:pPr>
        <w:pStyle w:val="ListNumber"/>
        <w:spacing w:line="240" w:lineRule="auto"/>
        <w:ind w:left="720"/>
      </w:pPr>
      <w:r/>
      <w:hyperlink r:id="rId14">
        <w:r>
          <w:rPr>
            <w:color w:val="0000EE"/>
            <w:u w:val="single"/>
          </w:rPr>
          <w:t>https://developer.nvidia.com/blog/build-a-video-search-and-summarization-agent-with-nvidia-ai-blueprint/</w:t>
        </w:r>
      </w:hyperlink>
      <w:r>
        <w:t xml:space="preserve"> - This blog post describes the components of the AI Blueprint, including the stream handler, NeMo Guardrails, VLM pipeline, and VectorDB, and how they work together for video ingestion and retrieval.</w:t>
      </w:r>
      <w:r/>
    </w:p>
    <w:p>
      <w:pPr>
        <w:pStyle w:val="ListNumber"/>
        <w:spacing w:line="240" w:lineRule="auto"/>
        <w:ind w:left="720"/>
      </w:pPr>
      <w:r/>
      <w:hyperlink r:id="rId12">
        <w:r>
          <w:rPr>
            <w:color w:val="0000EE"/>
            <w:u w:val="single"/>
          </w:rPr>
          <w:t>https://blockchain.news/news/nvidia-ai-blueprint-video-search-summarization</w:t>
        </w:r>
      </w:hyperlink>
      <w:r>
        <w:t xml:space="preserve"> - This article mentions the collaboration with city traffic managers in Palermo, Italy, to implement visual AI agents for monitoring and improving street activity using the NVIDIA AI Blueprint.</w:t>
      </w:r>
      <w:r/>
    </w:p>
    <w:p>
      <w:pPr>
        <w:pStyle w:val="ListNumber"/>
        <w:spacing w:line="240" w:lineRule="auto"/>
        <w:ind w:left="720"/>
      </w:pPr>
      <w:r/>
      <w:hyperlink r:id="rId13">
        <w:r>
          <w:rPr>
            <w:color w:val="0000EE"/>
            <w:u w:val="single"/>
          </w:rPr>
          <w:t>https://www.aibase.com/news/12986</w:t>
        </w:r>
      </w:hyperlink>
      <w:r>
        <w:t xml:space="preserve"> - This article notes that the AI Blueprint is available for free download and can be deployed in production through NVIDIA AI Enterprise in accelerated data centers and cloud environments.</w:t>
      </w:r>
      <w:r/>
    </w:p>
    <w:p>
      <w:pPr>
        <w:pStyle w:val="ListNumber"/>
        <w:spacing w:line="240" w:lineRule="auto"/>
        <w:ind w:left="720"/>
      </w:pPr>
      <w:r/>
      <w:hyperlink r:id="rId15">
        <w:r>
          <w:rPr>
            <w:color w:val="0000EE"/>
            <w:u w:val="single"/>
          </w:rPr>
          <w:t>https://news.google.com/rss/articles/CBMitwFBVV95cUxOOFI2MTBvUU9YVXZndmZROEhBYzFRT0N0X3o2dWlLd3VpY1ptZ2VjNHV6RGRjeE1oeEk4WTc2WlRUXzhXNmpGNlRrdnFFLWhlTjNvTWV5c3IyU1d6emtaOVNBdjRPd0ZfMlF1MHJNRkVBYWZYekdxSVhJeXg5dlV6OGJNVHJ4bEI0WDk5dnBoYXNpaE53ckRzUTBmMTRKWmFZLV94NWVpSHllaGlJc0xqUDZ2YWMxaG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ginative.com/article/nvidias-new-ai-blueprint-makes-it-easy-to-search-and-summarize-video/" TargetMode="External"/><Relationship Id="rId11" Type="http://schemas.openxmlformats.org/officeDocument/2006/relationships/hyperlink" Target="https://developer.nvidia.com/ai-blueprint-for-video-search-and-summarization-early-access" TargetMode="External"/><Relationship Id="rId12" Type="http://schemas.openxmlformats.org/officeDocument/2006/relationships/hyperlink" Target="https://blockchain.news/news/nvidia-ai-blueprint-video-search-summarization" TargetMode="External"/><Relationship Id="rId13" Type="http://schemas.openxmlformats.org/officeDocument/2006/relationships/hyperlink" Target="https://www.aibase.com/news/12986" TargetMode="External"/><Relationship Id="rId14" Type="http://schemas.openxmlformats.org/officeDocument/2006/relationships/hyperlink" Target="https://developer.nvidia.com/blog/build-a-video-search-and-summarization-agent-with-nvidia-ai-blueprint/" TargetMode="External"/><Relationship Id="rId15" Type="http://schemas.openxmlformats.org/officeDocument/2006/relationships/hyperlink" Target="https://news.google.com/rss/articles/CBMitwFBVV95cUxOOFI2MTBvUU9YVXZndmZROEhBYzFRT0N0X3o2dWlLd3VpY1ptZ2VjNHV6RGRjeE1oeEk4WTc2WlRUXzhXNmpGNlRrdnFFLWhlTjNvTWV5c3IyU1d6emtaOVNBdjRPd0ZfMlF1MHJNRkVBYWZYekdxSVhJeXg5dlV6OGJNVHJ4bEI0WDk5dnBoYXNpaE53ckRzUTBmMTRKWmFZLV94NWVpSHllaGlJc0xqUDZ2YWMxaG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