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Broadcom unveils VeloRAIN architecture to enhance AI networking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Broadcom has brought attention back to its VMware acquisition by highlighting innovative advancements in networking solutions through VeloCloud, now an independent division of VMware. This announcement comes amidst the backdrop of Broadcom's high-profile acquisition of VMware, reminding stakeholders of the operational independence and market capabilities of VeloCloud.</w:t>
      </w:r>
      <w:r/>
    </w:p>
    <w:p>
      <w:r/>
      <w:r>
        <w:t>Broadcom has unveiled the "VeloRAIN architecture" — a bold leap in facilitating robust AI networking solutions. The architecture's pivotal feature is its ability to identify encrypted application traffic, a task previously deemed unmanageable. This advancement is particularly promising for organisations deploying AI applications at the edge, as it could enhance their ability to optimise quality of service, a critical factor given the proprietary nature and latency sensitivity of AI workloads.</w:t>
      </w:r>
      <w:r/>
    </w:p>
    <w:p>
      <w:r/>
      <w:r>
        <w:t>VeloRAIN is designed with adaptability in mind, handling the complexities of wireless connections, which are commonplace at many edge sites. Through "channel estimation intelligence," the technology adeptly manages 5G and satellite links, smoothly adjusting to fluctuating network conditions. This capability is crucial in scenarios where both wired and wireless connections are mixed, ensuring seamless network performance and reliability.</w:t>
      </w:r>
      <w:r/>
    </w:p>
    <w:p>
      <w:r/>
      <w:r>
        <w:t>Broadcom's objective with VeloRAIN is not only improved performance but also the seamless construction of expansive, multi-site networks. This is achieved through dynamic application-based slicing, allowing networks to calibrate the quality of experience according to the specific requirements of individual applications. The service quality offered to each application is regulated by policies set by administrators, who also have the discretion to tailor network conditions for individual users.</w:t>
      </w:r>
      <w:r/>
    </w:p>
    <w:p>
      <w:r/>
      <w:r>
        <w:t>Underpinning this technological advancement, VeloCloud has launched two cutting-edge appliances. The Edge 4100 appliance delivers a substantial throughput capability of up to 30 Gbps, supporting connectivity for as many as 12,000 tunnels. This model supersedes previous iterations such as the 3400, 3800, and 3810, offering improved scale and capability. Additionally, the VeloCloud Edge 5100 appliance boasts even greater performance with a throughput reaching 100 Gbps and the ability to connect up to 20,000 tunnels.</w:t>
      </w:r>
      <w:r/>
    </w:p>
    <w:p>
      <w:r/>
      <w:r>
        <w:t>To support the deployment and adoption of these solutions, VeloCloud has established its own channel programme targeting managed service providers. This strategic move could enhance the market presence and operational independence of VeloCloud, reinforcing its identity separate from VMware.</w:t>
      </w:r>
      <w:r/>
    </w:p>
    <w:p>
      <w:r/>
      <w:r>
        <w:t>As VeloCloud continues to innovate under Broadcom's ownership, these advancements could redefine networking capabilities for AI workloads, bolstering efficiency and scalability for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https://blogs.vmware.com/sase/2024/02/26/broadcom-steps-on-the-accelerator-with-velocloud-sase/</w:t>
        </w:r>
      </w:hyperlink>
      <w:r>
        <w:t xml:space="preserve"> - This article discusses the re-introduction of the VeloCloud name for VMware's SD-WAN and SASE products, highlighting the integration with Symantec and the benefits for Broadcom's customers.</w:t>
      </w:r>
      <w:r/>
    </w:p>
    <w:p>
      <w:pPr>
        <w:pStyle w:val="ListNumber"/>
        <w:spacing w:line="240" w:lineRule="auto"/>
        <w:ind w:left="720"/>
      </w:pPr>
      <w:r/>
      <w:hyperlink r:id="rId11">
        <w:r>
          <w:rPr>
            <w:color w:val="0000EE"/>
            <w:u w:val="single"/>
          </w:rPr>
          <w:t>https://news.vmware.com/releases/mwc-2024-overview</w:t>
        </w:r>
      </w:hyperlink>
      <w:r>
        <w:t xml:space="preserve"> - This press release details the announcements made at Mobile World Congress 2024, including the introduction of VMware VeloCloud SASE, secured by Symantec, and the advancements in the Software-Defined Edge portfolio.</w:t>
      </w:r>
      <w:r/>
    </w:p>
    <w:p>
      <w:pPr>
        <w:pStyle w:val="ListNumber"/>
        <w:spacing w:line="240" w:lineRule="auto"/>
        <w:ind w:left="720"/>
      </w:pPr>
      <w:r/>
      <w:hyperlink r:id="rId12">
        <w:r>
          <w:rPr>
            <w:color w:val="0000EE"/>
            <w:u w:val="single"/>
          </w:rPr>
          <w:t>https://blogs.vmware.com/sase/2024/02/20/back-to-the-future-with-velocloud-the-intelligent-overlay-for-the-software-defined-edge/</w:t>
        </w:r>
      </w:hyperlink>
      <w:r>
        <w:t xml:space="preserve"> - This blog post explains the return to the VeloCloud brand, its historical significance, and how it integrates with edge compute and telco cloud parts of the portfolio.</w:t>
      </w:r>
      <w:r/>
    </w:p>
    <w:p>
      <w:pPr>
        <w:pStyle w:val="ListNumber"/>
        <w:spacing w:line="240" w:lineRule="auto"/>
        <w:ind w:left="720"/>
      </w:pPr>
      <w:r/>
      <w:hyperlink r:id="rId13">
        <w:r>
          <w:rPr>
            <w:color w:val="0000EE"/>
            <w:u w:val="single"/>
          </w:rPr>
          <w:t>https://news.broadcom.com/releases/vmware-explore-2024-software-defined-edge</w:t>
        </w:r>
      </w:hyperlink>
      <w:r>
        <w:t xml:space="preserve"> - This release discusses the enhancements to VMware VeloCloud SASE, secured by Symantec, including the integration of VeloCloud and Symantec points of presence (PoPs) and support for Fixed Wireless Access and satellite connections.</w:t>
      </w:r>
      <w:r/>
    </w:p>
    <w:p>
      <w:pPr>
        <w:pStyle w:val="ListNumber"/>
        <w:spacing w:line="240" w:lineRule="auto"/>
        <w:ind w:left="720"/>
      </w:pPr>
      <w:r/>
      <w:hyperlink r:id="rId14">
        <w:r>
          <w:rPr>
            <w:color w:val="0000EE"/>
            <w:u w:val="single"/>
          </w:rPr>
          <w:t>https://www.theregister.com/2024/02/27/vmware_symantec_sase/</w:t>
        </w:r>
      </w:hyperlink>
      <w:r>
        <w:t xml:space="preserve"> - This article provides an overview of the integration between VMware's SD-WAN and Symantec's Security Service Edge, highlighting the debut of VMware VeloCloud SASE, Secured by Symantec.</w:t>
      </w:r>
      <w:r/>
    </w:p>
    <w:p>
      <w:pPr>
        <w:pStyle w:val="ListNumber"/>
        <w:spacing w:line="240" w:lineRule="auto"/>
        <w:ind w:left="720"/>
      </w:pPr>
      <w:r/>
      <w:hyperlink r:id="rId10">
        <w:r>
          <w:rPr>
            <w:color w:val="0000EE"/>
            <w:u w:val="single"/>
          </w:rPr>
          <w:t>https://blogs.vmware.com/sase/2024/02/26/broadcom-steps-on-the-accelerator-with-velocloud-sase/</w:t>
        </w:r>
      </w:hyperlink>
      <w:r>
        <w:t xml:space="preserve"> - This article details the capabilities of VMware VeloCloud SD-WAN, including its use of advanced analytics powered by AI and ML, and its integration with Symantec Enterprise Cloud.</w:t>
      </w:r>
      <w:r/>
    </w:p>
    <w:p>
      <w:pPr>
        <w:pStyle w:val="ListNumber"/>
        <w:spacing w:line="240" w:lineRule="auto"/>
        <w:ind w:left="720"/>
      </w:pPr>
      <w:r/>
      <w:hyperlink r:id="rId11">
        <w:r>
          <w:rPr>
            <w:color w:val="0000EE"/>
            <w:u w:val="single"/>
          </w:rPr>
          <w:t>https://news.vmware.com/releases/mwc-2024-overview</w:t>
        </w:r>
      </w:hyperlink>
      <w:r>
        <w:t xml:space="preserve"> - This press release mentions the software-defined edge portfolio, including the edge compute stack, intelligent overlay, and underlay network layer, which are crucial for distributed digital infrastructure.</w:t>
      </w:r>
      <w:r/>
    </w:p>
    <w:p>
      <w:pPr>
        <w:pStyle w:val="ListNumber"/>
        <w:spacing w:line="240" w:lineRule="auto"/>
        <w:ind w:left="720"/>
      </w:pPr>
      <w:r/>
      <w:hyperlink r:id="rId12">
        <w:r>
          <w:rPr>
            <w:color w:val="0000EE"/>
            <w:u w:val="single"/>
          </w:rPr>
          <w:t>https://blogs.vmware.com/sase/2024/02/20/back-to-the-future-with-velocloud-the-intelligent-overlay-for-the-software-defined-edge/</w:t>
        </w:r>
      </w:hyperlink>
      <w:r>
        <w:t xml:space="preserve"> - This blog post illustrates how VeloCloud connects distributed edge locations, such as retail stores, factories, and medical centers, with reliable, secure, and fast networks.</w:t>
      </w:r>
      <w:r/>
    </w:p>
    <w:p>
      <w:pPr>
        <w:pStyle w:val="ListNumber"/>
        <w:spacing w:line="240" w:lineRule="auto"/>
        <w:ind w:left="720"/>
      </w:pPr>
      <w:r/>
      <w:hyperlink r:id="rId13">
        <w:r>
          <w:rPr>
            <w:color w:val="0000EE"/>
            <w:u w:val="single"/>
          </w:rPr>
          <w:t>https://news.broadcom.com/releases/vmware-explore-2024-software-defined-edge</w:t>
        </w:r>
      </w:hyperlink>
      <w:r>
        <w:t xml:space="preserve"> - This release highlights the enhancements to the VMware VeloCloud Edge appliances, including the support for blended connectivity and improved performance for edge workloads.</w:t>
      </w:r>
      <w:r/>
    </w:p>
    <w:p>
      <w:pPr>
        <w:pStyle w:val="ListNumber"/>
        <w:spacing w:line="240" w:lineRule="auto"/>
        <w:ind w:left="720"/>
      </w:pPr>
      <w:r/>
      <w:hyperlink r:id="rId14">
        <w:r>
          <w:rPr>
            <w:color w:val="0000EE"/>
            <w:u w:val="single"/>
          </w:rPr>
          <w:t>https://www.theregister.com/2024/02/27/vmware_symantec_sase/</w:t>
        </w:r>
      </w:hyperlink>
      <w:r>
        <w:t xml:space="preserve"> - This article mentions the integration of VeloCloud SD-WAN with Symantec's Security Service Edge, emphasizing its significance in providing a single-vendor SASE solution.</w:t>
      </w:r>
      <w:r/>
    </w:p>
    <w:p>
      <w:pPr>
        <w:pStyle w:val="ListNumber"/>
        <w:spacing w:line="240" w:lineRule="auto"/>
        <w:ind w:left="720"/>
      </w:pPr>
      <w:r/>
      <w:hyperlink r:id="rId10">
        <w:r>
          <w:rPr>
            <w:color w:val="0000EE"/>
            <w:u w:val="single"/>
          </w:rPr>
          <w:t>https://blogs.vmware.com/sase/2024/02/26/broadcom-steps-on-the-accelerator-with-velocloud-sase/</w:t>
        </w:r>
      </w:hyperlink>
      <w:r>
        <w:t xml:space="preserve"> - This article discusses the centralized management of VMware VeloCloud SASE using the VMware Edge Cloud Orchestrator, which simplifies operations and reduces the risk of human errors.</w:t>
      </w:r>
      <w:r/>
    </w:p>
    <w:p>
      <w:pPr>
        <w:pStyle w:val="ListNumber"/>
        <w:spacing w:line="240" w:lineRule="auto"/>
        <w:ind w:left="720"/>
      </w:pPr>
      <w:r/>
      <w:hyperlink r:id="rId15">
        <w:r>
          <w:rPr>
            <w:color w:val="0000EE"/>
            <w:u w:val="single"/>
          </w:rPr>
          <w:t>https://www.theregister.com/2024/11/05/vmware_velocloud_ai_rain/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vmware.com/sase/2024/02/26/broadcom-steps-on-the-accelerator-with-velocloud-sase/" TargetMode="External"/><Relationship Id="rId11" Type="http://schemas.openxmlformats.org/officeDocument/2006/relationships/hyperlink" Target="https://news.vmware.com/releases/mwc-2024-overview" TargetMode="External"/><Relationship Id="rId12" Type="http://schemas.openxmlformats.org/officeDocument/2006/relationships/hyperlink" Target="https://blogs.vmware.com/sase/2024/02/20/back-to-the-future-with-velocloud-the-intelligent-overlay-for-the-software-defined-edge/" TargetMode="External"/><Relationship Id="rId13" Type="http://schemas.openxmlformats.org/officeDocument/2006/relationships/hyperlink" Target="https://news.broadcom.com/releases/vmware-explore-2024-software-defined-edge" TargetMode="External"/><Relationship Id="rId14" Type="http://schemas.openxmlformats.org/officeDocument/2006/relationships/hyperlink" Target="https://www.theregister.com/2024/02/27/vmware_symantec_sase/" TargetMode="External"/><Relationship Id="rId15" Type="http://schemas.openxmlformats.org/officeDocument/2006/relationships/hyperlink" Target="https://www.theregister.com/2024/11/05/vmware_velocloud_ai_r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