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Cato Networks joins AI incident sharing initiative to bolster cybersecurity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Cato Networks, a prominent name in the Secure Access Service Edge (SASE) arena, has announced its participation in the AI Incident Sharing Initiative. This collaborative endeavour, launched by the MITRE Engenuity Center for Threat-Informed Defense in conjunction with MITRE ATLAS, aims to bolster community knowledge regarding threats and protective measures for AI-enabled systems. Cato Networks joins this initiative alongside notable tech industry giants such as CrowdStrike and Microsoft.</w:t>
      </w:r>
      <w:r/>
    </w:p>
    <w:p>
      <w:r/>
      <w:r>
        <w:t>"We at Cato Networks recognise artificial intelligence as a particularly vulnerable vector for threats," stated Etay Maor, the Chief Security Strategist at Cato Networks and a founding member of Cato CTRL. Maor emphasised the critical need for public-private partnerships to safeguard AI technologies from potential security threats. He expressed enthusiasm about the collaboration with MITRE and other partners in this initiative, highlighting the importance of collective effort in cybersecurity.</w:t>
      </w:r>
      <w:r/>
    </w:p>
    <w:p>
      <w:r/>
      <w:r>
        <w:t>Jon Baker, the Director of Research and Development at the Center for Threat-Informed Defense within MITRE Engenuity, expressed confidence in Cato Networks' contributions. "As a leader in threat intelligence, Cato Networks' expertise in AI will greatly enhance the AI Incident Sharing Initiative," he remarked. The initiative is envisioned as a secure platform for sharing incidents related to AI assurance, facilitating collaboration amongst industry professionals, governmental bodies, and the broader community.</w:t>
      </w:r>
      <w:r/>
    </w:p>
    <w:p>
      <w:r/>
      <w:r>
        <w:t>Apart from Cato Networks, the initiative's roster of collaborators includes AttackIQ, BlueRock, Booz Allen Hamilton, Citigroup, Cloud Security Alliance, FS-ISAC, Fujitsu, HCA Healthcare, HiddenLayer, Intel, JPMorgan Chase Bank, Standard Chartered, and Verizon Business. Together, these entities will build a trusted network where participants can contribute anonymised data on AI-related incidents. This shared information aims to support large-scale, data-driven risk intelligence and analysis within the AI community.</w:t>
      </w:r>
      <w:r/>
    </w:p>
    <w:p>
      <w:r/>
      <w:r>
        <w:t>Organisations interested in joining this initiative can submit incidents via the public incident sharing portal, accessible at https://ai-incidents.mitre.org/. Upon submission, these organisations will be evaluated for inclusion in the trusted community that receives this valuable shared data.</w:t>
      </w:r>
      <w:r/>
    </w:p>
    <w:p>
      <w:r/>
      <w:r>
        <w:t>Cato CTRL, Cato Networks' Cyber Threats Research Lab, plays a crucial role in this effort. It merges threat intelligence with detailed network analysis, leveraging data from Cato's global SASE platform. The lab brings together experts from diverse backgrounds, including military intelligence analysts, data scientists, and security professionals, to enhance the understanding of emerging cyber threats. Cato Networks, through its unified cloud platform, provides comprehensive enterprise security and networking solutions, replacing traditional infrastructure with a flexible SASE architecture. This approach integrates SD-WAN, a global cloud network, and an inherent cloud-native security stack, enabling robust threat prevention, data protection, and swift incident response.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https://www.catonetworks.com/news/cato-joins-mitre-ai-incident-sharing-initiative/</w:t>
        </w:r>
      </w:hyperlink>
      <w:r>
        <w:t xml:space="preserve"> - Corroborates Cato Networks' participation in the AI Incident Sharing Initiative and the involvement of other companies like CrowdStrike and Microsoft.</w:t>
      </w:r>
      <w:r/>
    </w:p>
    <w:p>
      <w:pPr>
        <w:pStyle w:val="ListNumber"/>
        <w:spacing w:line="240" w:lineRule="auto"/>
        <w:ind w:left="720"/>
      </w:pPr>
      <w:r/>
      <w:hyperlink r:id="rId11">
        <w:r>
          <w:rPr>
            <w:color w:val="0000EE"/>
            <w:u w:val="single"/>
          </w:rPr>
          <w:t>https://www.darkreading.com/threat-intelligence/mitre-launches-ai-incident-sharing-initiative</w:t>
        </w:r>
      </w:hyperlink>
      <w:r>
        <w:t xml:space="preserve"> - Supports the launch of the AI Incident Sharing Initiative by MITRE and the collaboration with multiple companies.</w:t>
      </w:r>
      <w:r/>
    </w:p>
    <w:p>
      <w:pPr>
        <w:pStyle w:val="ListNumber"/>
        <w:spacing w:line="240" w:lineRule="auto"/>
        <w:ind w:left="720"/>
      </w:pPr>
      <w:r/>
      <w:hyperlink r:id="rId12">
        <w:r>
          <w:rPr>
            <w:color w:val="0000EE"/>
            <w:u w:val="single"/>
          </w:rPr>
          <w:t>https://www.prnewswire.com/il/news-releases/cato-networks-joins-mitre-ai-incident-sharing-initiative-to-improve-ai-defenses-302291925.html</w:t>
        </w:r>
      </w:hyperlink>
      <w:r>
        <w:t xml:space="preserve"> - Provides details on Cato Networks' role and the quotes from Etay Maor and Jon Baker regarding the initiative.</w:t>
      </w:r>
      <w:r/>
    </w:p>
    <w:p>
      <w:pPr>
        <w:pStyle w:val="ListNumber"/>
        <w:spacing w:line="240" w:lineRule="auto"/>
        <w:ind w:left="720"/>
      </w:pPr>
      <w:r/>
      <w:hyperlink r:id="rId13">
        <w:r>
          <w:rPr>
            <w:color w:val="0000EE"/>
            <w:u w:val="single"/>
          </w:rPr>
          <w:t>https://www.mitre.org/news-insights/news-release/mitre-launches-ai-incident-sharing-initiative</w:t>
        </w:r>
      </w:hyperlink>
      <w:r>
        <w:t xml:space="preserve"> - Explains the goals of the AI Incident Sharing initiative, the involvement of MITRE ATLAS, and the list of collaborating companies.</w:t>
      </w:r>
      <w:r/>
    </w:p>
    <w:p>
      <w:pPr>
        <w:pStyle w:val="ListNumber"/>
        <w:spacing w:line="240" w:lineRule="auto"/>
        <w:ind w:left="720"/>
      </w:pPr>
      <w:r/>
      <w:hyperlink r:id="rId14">
        <w:r>
          <w:rPr>
            <w:color w:val="0000EE"/>
            <w:u w:val="single"/>
          </w:rPr>
          <w:t>https://industrialcyber.co/news/mitre-launches-ai-incident-sharing-initiative-improve-collective-ai-defenses/</w:t>
        </w:r>
      </w:hyperlink>
      <w:r>
        <w:t xml:space="preserve"> - Details the Secure AI project, the extension of the ATLAS threat framework, and the process of incident sharing.</w:t>
      </w:r>
      <w:r/>
    </w:p>
    <w:p>
      <w:pPr>
        <w:pStyle w:val="ListNumber"/>
        <w:spacing w:line="240" w:lineRule="auto"/>
        <w:ind w:left="720"/>
      </w:pPr>
      <w:r/>
      <w:hyperlink r:id="rId10">
        <w:r>
          <w:rPr>
            <w:color w:val="0000EE"/>
            <w:u w:val="single"/>
          </w:rPr>
          <w:t>https://www.catonetworks.com/news/cato-joins-mitre-ai-incident-sharing-initiative/</w:t>
        </w:r>
      </w:hyperlink>
      <w:r>
        <w:t xml:space="preserve"> - Describes Cato CTRL's role in merging threat intelligence with network analysis and its contribution to the initiative.</w:t>
      </w:r>
      <w:r/>
    </w:p>
    <w:p>
      <w:pPr>
        <w:pStyle w:val="ListNumber"/>
        <w:spacing w:line="240" w:lineRule="auto"/>
        <w:ind w:left="720"/>
      </w:pPr>
      <w:r/>
      <w:hyperlink r:id="rId12">
        <w:r>
          <w:rPr>
            <w:color w:val="0000EE"/>
            <w:u w:val="single"/>
          </w:rPr>
          <w:t>https://www.prnewswire.com/il/news-releases/cato-networks-joins-mitre-ai-incident-sharing-initiative-to-improve-ai-defenses-302291925.html</w:t>
        </w:r>
      </w:hyperlink>
      <w:r>
        <w:t xml:space="preserve"> - Outlines Cato Networks' unified cloud platform and its comprehensive enterprise security and networking solutions.</w:t>
      </w:r>
      <w:r/>
    </w:p>
    <w:p>
      <w:pPr>
        <w:pStyle w:val="ListNumber"/>
        <w:spacing w:line="240" w:lineRule="auto"/>
        <w:ind w:left="720"/>
      </w:pPr>
      <w:r/>
      <w:hyperlink r:id="rId13">
        <w:r>
          <w:rPr>
            <w:color w:val="0000EE"/>
            <w:u w:val="single"/>
          </w:rPr>
          <w:t>https://www.mitre.org/news-insights/news-release/mitre-launches-ai-incident-sharing-initiative</w:t>
        </w:r>
      </w:hyperlink>
      <w:r>
        <w:t xml:space="preserve"> - Explains the process of submitting incidents via the public incident sharing portal and the criteria for inclusion in the trusted community.</w:t>
      </w:r>
      <w:r/>
    </w:p>
    <w:p>
      <w:pPr>
        <w:pStyle w:val="ListNumber"/>
        <w:spacing w:line="240" w:lineRule="auto"/>
        <w:ind w:left="720"/>
      </w:pPr>
      <w:r/>
      <w:hyperlink r:id="rId14">
        <w:r>
          <w:rPr>
            <w:color w:val="0000EE"/>
            <w:u w:val="single"/>
          </w:rPr>
          <w:t>https://industrialcyber.co/news/mitre-launches-ai-incident-sharing-initiative-improve-collective-ai-defenses/</w:t>
        </w:r>
      </w:hyperlink>
      <w:r>
        <w:t xml:space="preserve"> - Corroborates the list of collaborators and the aim to build a trusted network for sharing anonymized data on AI-related incidents.</w:t>
      </w:r>
      <w:r/>
    </w:p>
    <w:p>
      <w:pPr>
        <w:pStyle w:val="ListNumber"/>
        <w:spacing w:line="240" w:lineRule="auto"/>
        <w:ind w:left="720"/>
      </w:pPr>
      <w:r/>
      <w:hyperlink r:id="rId10">
        <w:r>
          <w:rPr>
            <w:color w:val="0000EE"/>
            <w:u w:val="single"/>
          </w:rPr>
          <w:t>https://www.catonetworks.com/news/cato-joins-mitre-ai-incident-sharing-initiative/</w:t>
        </w:r>
      </w:hyperlink>
      <w:r>
        <w:t xml:space="preserve"> - Provides the URL for the AI incident sharing website and submission form: https://ai-incidents.mitre.org/.</w:t>
      </w:r>
      <w:r/>
    </w:p>
    <w:p>
      <w:pPr>
        <w:pStyle w:val="ListNumber"/>
        <w:spacing w:line="240" w:lineRule="auto"/>
        <w:ind w:left="720"/>
      </w:pPr>
      <w:r/>
      <w:hyperlink r:id="rId13">
        <w:r>
          <w:rPr>
            <w:color w:val="0000EE"/>
            <w:u w:val="single"/>
          </w:rPr>
          <w:t>https://www.mitre.org/news-insights/news-release/mitre-launches-ai-incident-sharing-initiative</w:t>
        </w:r>
      </w:hyperlink>
      <w:r>
        <w:t xml:space="preserve"> - Details MITRE's other information-sharing initiatives, such as the CVE list and the ASIAS database.</w:t>
      </w:r>
      <w:r/>
    </w:p>
    <w:p>
      <w:pPr>
        <w:pStyle w:val="ListNumber"/>
        <w:spacing w:line="240" w:lineRule="auto"/>
        <w:ind w:left="720"/>
      </w:pPr>
      <w:r/>
      <w:hyperlink r:id="rId15">
        <w:r>
          <w:rPr>
            <w:color w:val="0000EE"/>
            <w:u w:val="single"/>
          </w:rPr>
          <w:t>https://www.londondaily.news/cato-networks-joins-mitre-ai-incident-sharing-initiative-to-improve-ai-defences/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tonetworks.com/news/cato-joins-mitre-ai-incident-sharing-initiative/" TargetMode="External"/><Relationship Id="rId11" Type="http://schemas.openxmlformats.org/officeDocument/2006/relationships/hyperlink" Target="https://www.darkreading.com/threat-intelligence/mitre-launches-ai-incident-sharing-initiative" TargetMode="External"/><Relationship Id="rId12" Type="http://schemas.openxmlformats.org/officeDocument/2006/relationships/hyperlink" Target="https://www.prnewswire.com/il/news-releases/cato-networks-joins-mitre-ai-incident-sharing-initiative-to-improve-ai-defenses-302291925.html" TargetMode="External"/><Relationship Id="rId13" Type="http://schemas.openxmlformats.org/officeDocument/2006/relationships/hyperlink" Target="https://www.mitre.org/news-insights/news-release/mitre-launches-ai-incident-sharing-initiative" TargetMode="External"/><Relationship Id="rId14" Type="http://schemas.openxmlformats.org/officeDocument/2006/relationships/hyperlink" Target="https://industrialcyber.co/news/mitre-launches-ai-incident-sharing-initiative-improve-collective-ai-defenses/" TargetMode="External"/><Relationship Id="rId15" Type="http://schemas.openxmlformats.org/officeDocument/2006/relationships/hyperlink" Target="https://www.londondaily.news/cato-networks-joins-mitre-ai-incident-sharing-initiative-to-improve-ai-defen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