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China's curtain wall market projected for rapid growth through 2028</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curtain wall market in China is projected to undergo substantial growth, as reported by the global technology research and advisory company, Technavio. The market, which is anticipated to see an increase of USD 36.28 billion, is estimated to experience a compound annual growth rate (CAGR) of 19.5% between 2024 and 2028. This rapid growth is largely attributed to the increase in the construction of eco-friendly buildings, showcasing a strong demand for advanced curtain wall technologies.</w:t>
      </w:r>
      <w:r/>
    </w:p>
    <w:p>
      <w:r/>
      <w:r>
        <w:t>Curtain walls, primarily composed of glass and aluminum, do not bear loads but serve as aesthetic facades that enhance a building's energy efficiency. Key innovations driving this sector include the development of solar cell curtain walls and LED glass displays. The latter, as developed by firms such as China Fangda Group, are increasingly used in commercial properties for promotional purposes.</w:t>
      </w:r>
      <w:r/>
    </w:p>
    <w:p>
      <w:r/>
      <w:r>
        <w:t>As the industry evolves, modern curtain wall solutions incorporate high-performance glazing, thermal breaks, and automated shading systems. These elements contribute to energy conservation and cater to a contemporary preference for sustainable materials. Lightweight materials such as aluminum and glass remain popular for their durability and visual appeal. Innovations in these materials are prompting a shift towards unique and customized façade designs that are crucial for both new constructions and retrofitting projects.</w:t>
      </w:r>
      <w:r/>
    </w:p>
    <w:p>
      <w:r/>
      <w:r>
        <w:t>Despite the positive growth trajectory, the curtain wall market does face some significant challenges. Designing and installing curtain walls is an intricate process that necessitates a skilled workforce and advanced equipment, which translates into substantial investment. The design framework involves complex coordination between electrical, plumbing, structural, and facade elements—any errors during these early stages can lead to costly reinstalls and present issues such as leaks or fire hazards. The lack of skilled designers further exacerbates these challenges, potentially hampering market expansion in the forecast period.</w:t>
      </w:r>
      <w:r/>
    </w:p>
    <w:p>
      <w:r/>
      <w:r>
        <w:t>The focus on energy efficiency extends not only to the optimal utilisation of natural resources like sunlight but also to addressing concerns related to fire safety, UV protection, and the ability to withstand natural disasters and extreme weather conditions. This includes ensuring thermal insulation and compliance with green building certifications such as LEED and BREEAM. Additionally, the pressure to adhere to stringent environmental regulations is shaping the market's evolution.</w:t>
      </w:r>
      <w:r/>
    </w:p>
    <w:p>
      <w:r/>
      <w:r>
        <w:t>China remains at the forefront, significantly contributing to the Asia-Pacific region’s dominance in the market. Leading companies active in this sector include Asahi India Glass Ltd., Compagnie de Saint-Gobain S.A., and Jangho Group Co. Ltd., among others. These players are instrumental in advancing competitive dynamics through the adoption of innovative material technologies and design solutions.</w:t>
      </w:r>
      <w:r/>
    </w:p>
    <w:p>
      <w:r/>
      <w:r>
        <w:t>The market segmentation maps out various product categories such as unitized, stick-built, and semi-unitized curtain wall systems, each serving distinct end-users like commercial, public, and high-end residential buildings. These components ensure efficient installation and maintain quality control, crucial for meeting the evolving demands of modern architectural practices.</w:t>
      </w:r>
      <w:r/>
    </w:p>
    <w:p>
      <w:r/>
      <w:r>
        <w:t>Technavio's comprehensive reports are valuable resources for understanding these trends, enabling enterprises to formulate strategies that optimise their market positions in response to emerging trends. The research identifies key opportunities and advancements, driven by AI and other technologies, that are reshaping the competitive landscape. Such deep market insights prove invaluable for companies navigating the future of the curtain wall industry in China amidst changing technologies and consumer expectations.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https://www.prnewswire.com/news/technavio/</w:t>
        </w:r>
      </w:hyperlink>
      <w:r>
        <w:t xml:space="preserve"> - Provides an overview of Technavio's reports, including those on the curtain wall market, highlighting the impact of AI and other technologies on market trends.</w:t>
      </w:r>
      <w:r/>
    </w:p>
    <w:p>
      <w:pPr>
        <w:pStyle w:val="ListNumber"/>
        <w:spacing w:line="240" w:lineRule="auto"/>
        <w:ind w:left="720"/>
      </w:pPr>
      <w:r/>
      <w:hyperlink r:id="rId11">
        <w:r>
          <w:rPr>
            <w:color w:val="0000EE"/>
            <w:u w:val="single"/>
          </w:rPr>
          <w:t>https://www.technavio.com/report/curtain-wall-market-in-china-industry-analysis</w:t>
        </w:r>
      </w:hyperlink>
      <w:r>
        <w:t xml:space="preserve"> - Details the growth of the curtain wall market in China, including the estimated increase of USD 36.27 billion and a CAGR of 19.5% between 2023 and 2028, driven by eco-friendly building construction.</w:t>
      </w:r>
      <w:r/>
    </w:p>
    <w:p>
      <w:pPr>
        <w:pStyle w:val="ListNumber"/>
        <w:spacing w:line="240" w:lineRule="auto"/>
        <w:ind w:left="720"/>
      </w:pPr>
      <w:r/>
      <w:hyperlink r:id="rId12">
        <w:r>
          <w:rPr>
            <w:color w:val="0000EE"/>
            <w:u w:val="single"/>
          </w:rPr>
          <w:t>https://newsroom.technavio.org/north-america-road-construction-and-maintenance-market</w:t>
        </w:r>
      </w:hyperlink>
      <w:r>
        <w:t xml:space="preserve"> - Discusses the growth of the curtain wall market in China, highlighting innovations such as solar cell curtain walls and the importance of energy efficiency and sustainable materials.</w:t>
      </w:r>
      <w:r/>
    </w:p>
    <w:p>
      <w:pPr>
        <w:pStyle w:val="ListNumber"/>
        <w:spacing w:line="240" w:lineRule="auto"/>
        <w:ind w:left="720"/>
      </w:pPr>
      <w:r/>
      <w:hyperlink r:id="rId11">
        <w:r>
          <w:rPr>
            <w:color w:val="0000EE"/>
            <w:u w:val="single"/>
          </w:rPr>
          <w:t>https://www.technavio.com/report/curtain-wall-market-in-china-industry-analysis</w:t>
        </w:r>
      </w:hyperlink>
      <w:r>
        <w:t xml:space="preserve"> - Explains the role of curtain walls in enhancing energy efficiency, including their composition of glass and aluminum, and their contribution to reducing energy consumption.</w:t>
      </w:r>
      <w:r/>
    </w:p>
    <w:p>
      <w:pPr>
        <w:pStyle w:val="ListNumber"/>
        <w:spacing w:line="240" w:lineRule="auto"/>
        <w:ind w:left="720"/>
      </w:pPr>
      <w:r/>
      <w:hyperlink r:id="rId12">
        <w:r>
          <w:rPr>
            <w:color w:val="0000EE"/>
            <w:u w:val="single"/>
          </w:rPr>
          <w:t>https://newsroom.technavio.org/north-america-road-construction-and-maintenance-market</w:t>
        </w:r>
      </w:hyperlink>
      <w:r>
        <w:t xml:space="preserve"> - Describes the incorporation of high-performance glazing, thermal breaks, and automated shading systems in modern curtain wall solutions, promoting energy conservation and sustainability.</w:t>
      </w:r>
      <w:r/>
    </w:p>
    <w:p>
      <w:pPr>
        <w:pStyle w:val="ListNumber"/>
        <w:spacing w:line="240" w:lineRule="auto"/>
        <w:ind w:left="720"/>
      </w:pPr>
      <w:r/>
      <w:hyperlink r:id="rId11">
        <w:r>
          <w:rPr>
            <w:color w:val="0000EE"/>
            <w:u w:val="single"/>
          </w:rPr>
          <w:t>https://www.technavio.com/report/curtain-wall-market-in-china-industry-analysis</w:t>
        </w:r>
      </w:hyperlink>
      <w:r>
        <w:t xml:space="preserve"> - Addresses the challenges in designing and installing curtain walls, including the need for skilled workforce and advanced equipment, and the complexities involved in coordinating various building elements.</w:t>
      </w:r>
      <w:r/>
    </w:p>
    <w:p>
      <w:pPr>
        <w:pStyle w:val="ListNumber"/>
        <w:spacing w:line="240" w:lineRule="auto"/>
        <w:ind w:left="720"/>
      </w:pPr>
      <w:r/>
      <w:hyperlink r:id="rId12">
        <w:r>
          <w:rPr>
            <w:color w:val="0000EE"/>
            <w:u w:val="single"/>
          </w:rPr>
          <w:t>https://newsroom.technavio.org/north-america-road-construction-and-maintenance-market</w:t>
        </w:r>
      </w:hyperlink>
      <w:r>
        <w:t xml:space="preserve"> - Highlights the importance of fire safety, UV protection, and compliance with green building certifications like LEED and BREEAM in the curtain wall market.</w:t>
      </w:r>
      <w:r/>
    </w:p>
    <w:p>
      <w:pPr>
        <w:pStyle w:val="ListNumber"/>
        <w:spacing w:line="240" w:lineRule="auto"/>
        <w:ind w:left="720"/>
      </w:pPr>
      <w:r/>
      <w:hyperlink r:id="rId11">
        <w:r>
          <w:rPr>
            <w:color w:val="0000EE"/>
            <w:u w:val="single"/>
          </w:rPr>
          <w:t>https://www.technavio.com/report/curtain-wall-market-in-china-industry-analysis</w:t>
        </w:r>
      </w:hyperlink>
      <w:r>
        <w:t xml:space="preserve"> - Lists leading companies in the curtain wall market in China, such as Asahi India Glass Ltd., Compagnie de Saint-Gobain S.A., and Jangho Group Co. Ltd., and their role in advancing market dynamics.</w:t>
      </w:r>
      <w:r/>
    </w:p>
    <w:p>
      <w:pPr>
        <w:pStyle w:val="ListNumber"/>
        <w:spacing w:line="240" w:lineRule="auto"/>
        <w:ind w:left="720"/>
      </w:pPr>
      <w:r/>
      <w:hyperlink r:id="rId13">
        <w:r>
          <w:rPr>
            <w:color w:val="0000EE"/>
            <w:u w:val="single"/>
          </w:rPr>
          <w:t>https://www.businesswire.com/news/home/20181018005821/en/Curtain-Wall-Market-in-China-2018-2022-Rising-Need-to-Conserve-Energy-Drives-Growth-Technavio</w:t>
        </w:r>
      </w:hyperlink>
      <w:r>
        <w:t xml:space="preserve"> - Provides market segmentation details, including unitized, stick-built, and semi-unitized curtain wall systems, and their application in commercial, public, and high-end residential buildings.</w:t>
      </w:r>
      <w:r/>
    </w:p>
    <w:p>
      <w:pPr>
        <w:pStyle w:val="ListNumber"/>
        <w:spacing w:line="240" w:lineRule="auto"/>
        <w:ind w:left="720"/>
      </w:pPr>
      <w:r/>
      <w:hyperlink r:id="rId12">
        <w:r>
          <w:rPr>
            <w:color w:val="0000EE"/>
            <w:u w:val="single"/>
          </w:rPr>
          <w:t>https://newsroom.technavio.org/north-america-road-construction-and-maintenance-market</w:t>
        </w:r>
      </w:hyperlink>
      <w:r>
        <w:t xml:space="preserve"> - Emphasizes the value of Technavio's comprehensive reports in understanding market trends and enabling enterprises to formulate strategies to optimize their market positions.</w:t>
      </w:r>
      <w:r/>
    </w:p>
    <w:p>
      <w:pPr>
        <w:pStyle w:val="ListNumber"/>
        <w:spacing w:line="240" w:lineRule="auto"/>
        <w:ind w:left="720"/>
      </w:pPr>
      <w:r/>
      <w:hyperlink r:id="rId11">
        <w:r>
          <w:rPr>
            <w:color w:val="0000EE"/>
            <w:u w:val="single"/>
          </w:rPr>
          <w:t>https://www.technavio.com/report/curtain-wall-market-in-china-industry-analysis</w:t>
        </w:r>
      </w:hyperlink>
      <w:r>
        <w:t xml:space="preserve"> - Discusses the role of AI and other technologies in reshaping the competitive landscape of the curtain wall industry in China and identifying key opportunities and advancements.</w:t>
      </w:r>
      <w:r/>
    </w:p>
    <w:p>
      <w:pPr>
        <w:pStyle w:val="ListNumber"/>
        <w:spacing w:line="240" w:lineRule="auto"/>
        <w:ind w:left="720"/>
      </w:pPr>
      <w:r/>
      <w:hyperlink r:id="rId14">
        <w:r>
          <w:rPr>
            <w:color w:val="0000EE"/>
            <w:u w:val="single"/>
          </w:rPr>
          <w:t>https://www.prnewswire.com/news-releases/curtain-wall-market-in-china-to-grow-by-usd-36-28-billion-from-2024-2028--driven-by-eco-friendly-construction-growth-and-ai-powered-market-evolution---technavio-302295627.html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technavio/" TargetMode="External"/><Relationship Id="rId11" Type="http://schemas.openxmlformats.org/officeDocument/2006/relationships/hyperlink" Target="https://www.technavio.com/report/curtain-wall-market-in-china-industry-analysis" TargetMode="External"/><Relationship Id="rId12" Type="http://schemas.openxmlformats.org/officeDocument/2006/relationships/hyperlink" Target="https://newsroom.technavio.org/north-america-road-construction-and-maintenance-market" TargetMode="External"/><Relationship Id="rId13" Type="http://schemas.openxmlformats.org/officeDocument/2006/relationships/hyperlink" Target="https://www.businesswire.com/news/home/20181018005821/en/Curtain-Wall-Market-in-China-2018-2022-Rising-Need-to-Conserve-Energy-Drives-Growth-Technavio" TargetMode="External"/><Relationship Id="rId14" Type="http://schemas.openxmlformats.org/officeDocument/2006/relationships/hyperlink" Target="https://www.prnewswire.com/news-releases/curtain-wall-market-in-china-to-grow-by-usd-36-28-billion-from-2024-2028--driven-by-eco-friendly-construction-growth-and-ai-powered-market-evolution---technavio-302295627.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