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Tessolve acquires Dream Chip Technologies to bolster semiconductor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Bengaluru, India, November 6, 2024 — Tessolve, an eminent figure in the semiconductor engineering landscape and a venture of Hero Electronix, has announced a pivotal move with the acquisition of Dream Chip Technologies, a notable semiconductor chip design company based in Germany. The agreement, valued at approximately ₹400 Crore (EUR 42.5 Million), is contingent upon receiving necessary regulatory approvals.</w:t>
      </w:r>
      <w:r/>
    </w:p>
    <w:p>
      <w:r/>
      <w:r>
        <w:t>This acquisition strategically enhances Tessolve's positioning within a select cadre of global design firms equipped to deliver comprehensive turnkey solutions for sophisticated chip designs. By integrating Dream Chip Technologies' expertise, Tessolve aims to bolster its leadership in the realms of System on Chip (SoC) designs that cater to burgeoning sectors including artificial intelligence (AI), automotive, data centers, and industrial applications.</w:t>
      </w:r>
      <w:r/>
    </w:p>
    <w:p>
      <w:r/>
      <w:r>
        <w:t>The move notably expands Tessolve’s operational footprint across Europe, effectively bringing under its umbrella four new delivery centres located within Germany and the Netherlands. This includes a specialised Advanced Driver-Assistance Systems (ADAS) &amp; imaging centre-of-excellence lab, signifying a commitment to providing avant-garde semiconductor and embedded design solutions, and enhancing market reach within the semiconductor services sector.</w:t>
      </w:r>
      <w:r/>
    </w:p>
    <w:p>
      <w:r/>
      <w:r>
        <w:t>Srini Chinamilli, Tessolve’s Co-founder and CEO, expressed his enthusiasm for the acquisition, stating, “This acquisition solidifies our position as a top-tier semiconductor engineering firm globally with unmatched design to productisation capabilities.” He further highlighted how the acquisition would fortify Tessolve’s capacity to handle advanced ASIC design projects and significantly broaden their European presence.</w:t>
      </w:r>
      <w:r/>
    </w:p>
    <w:p>
      <w:r/>
      <w:r>
        <w:t>Dream Chip Technologies has carved a niche in the semiconductor design service domain through its strong acumen in complex digital designs. With a workforce comprising adept engineers and solution architects, the company is well-regarded for its chip architecture and front-end design prowess. This dovetails effectively with Tessolve’s expertise in chip design, post-silicon testing, and packaging—enhancing the combined entity’s ability to deliver full-chip turnkey design solutions from initial specification through to volume silicon production.</w:t>
      </w:r>
      <w:r/>
    </w:p>
    <w:p>
      <w:r/>
      <w:r>
        <w:t>Jens Benndorf, CEO of Dream Chip Technologies, echoed similar sentiments of synergy, expressing optimism about the impending collaboration. “We are excited to join forces with Tessolve and bring our expertise in digital chip design and embedded software to a global platform. By combining our design capabilities and IP with Tessolve’s established semiconductor services and embedded solutions, we can offer our customers a truly end-to-end solution,” he stated. Benndorf also underscored the intention of the partnership to venture into new innovations, especially in the fields of automotive and enterprise designs, focusing on camera-based systems and AI-driven ASIC applications.</w:t>
      </w:r>
      <w:r/>
    </w:p>
    <w:p>
      <w:r/>
      <w:r>
        <w:t>Ujjwal Munjal, Chairman of Tessolve, remarked on the company's trajectory, "Over the past few years, Tessolve has demonstrated impressive growth and resilience." He emphasised confidence in the synergy with Dream Chip Technologies, predicting that it positions Tessolve to emerge as a world leader in the sector amidst a growing shift towards custom chip design, thereby meeting the increasing demands in this market space.</w:t>
      </w:r>
      <w:r/>
    </w:p>
    <w:p>
      <w:r/>
      <w:r>
        <w:t>This strategic acquisition underscores Tessolve's ambition to consolidate its stature as a leading global player in the semiconductor industry, harnessing the enhanced capabilities and expanded market reach afforded by the acquisition of Dream Chip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https://www.thehindu.com/business/hero-electronixs-tessolve-to-acquire-german-design-firm-dream-chip/article68835402.ece</w:t>
        </w:r>
      </w:hyperlink>
      <w:r>
        <w:t xml:space="preserve"> - Corroborates the acquisition of Dream Chip Technologies by Tessolve, a venture of Hero Electronix.</w:t>
      </w:r>
      <w:r/>
    </w:p>
    <w:p>
      <w:pPr>
        <w:pStyle w:val="ListNumber"/>
        <w:spacing w:line="240" w:lineRule="auto"/>
        <w:ind w:left="720"/>
      </w:pPr>
      <w:r/>
      <w:hyperlink r:id="rId11">
        <w:r>
          <w:rPr>
            <w:color w:val="0000EE"/>
            <w:u w:val="single"/>
          </w:rPr>
          <w:t>https://themachinemaker.com/news/tessolve-to-acquire-germanys-dream-chip-technologies-in-%E2%82%B9400-crore-deal/</w:t>
        </w:r>
      </w:hyperlink>
      <w:r>
        <w:t xml:space="preserve"> - Confirms the acquisition value of ₹400 crore and the involvement of Tessolve and Dream Chip Technologies.</w:t>
      </w:r>
      <w:r/>
    </w:p>
    <w:p>
      <w:pPr>
        <w:pStyle w:val="ListNumber"/>
        <w:spacing w:line="240" w:lineRule="auto"/>
        <w:ind w:left="720"/>
      </w:pPr>
      <w:r/>
      <w:hyperlink r:id="rId12">
        <w:r>
          <w:rPr>
            <w:color w:val="0000EE"/>
            <w:u w:val="single"/>
          </w:rPr>
          <w:t>https://www.electronicsforyou.biz/industry-buzz/tessolve-acquires-german-chip-firm-with-%E2%82%B94b-to-expand-global-reach/</w:t>
        </w:r>
      </w:hyperlink>
      <w:r>
        <w:t xml:space="preserve"> - Supports the acquisition amount and the expansion of Tessolve's global reach through this deal.</w:t>
      </w:r>
      <w:r/>
    </w:p>
    <w:p>
      <w:pPr>
        <w:pStyle w:val="ListNumber"/>
        <w:spacing w:line="240" w:lineRule="auto"/>
        <w:ind w:left="720"/>
      </w:pPr>
      <w:r/>
      <w:hyperlink r:id="rId13">
        <w:r>
          <w:rPr>
            <w:color w:val="0000EE"/>
            <w:u w:val="single"/>
          </w:rPr>
          <w:t>https://www.einpresswire.com/article/757826344/hero-electronix-s-tessolve-to-acquire-europe-s-leading-chip-design-company-for-up-to-eur-42-5-million</w:t>
        </w:r>
      </w:hyperlink>
      <w:r>
        <w:t xml:space="preserve"> - Provides details on the acquisition value in euros (€42.5 million) and the regulatory approval requirement.</w:t>
      </w:r>
      <w:r/>
    </w:p>
    <w:p>
      <w:pPr>
        <w:pStyle w:val="ListNumber"/>
        <w:spacing w:line="240" w:lineRule="auto"/>
        <w:ind w:left="720"/>
      </w:pPr>
      <w:r/>
      <w:hyperlink r:id="rId14">
        <w:r>
          <w:rPr>
            <w:color w:val="0000EE"/>
            <w:u w:val="single"/>
          </w:rPr>
          <w:t>https://money.rediff.com/news/market/tessolve-acquires-dream-chip-technologies-for-42-5-million/18120220241106</w:t>
        </w:r>
      </w:hyperlink>
      <w:r>
        <w:t xml:space="preserve"> - Corroborates the acquisition details, including the value, the all-cash deal, and the expansion of European operations.</w:t>
      </w:r>
      <w:r/>
    </w:p>
    <w:p>
      <w:pPr>
        <w:pStyle w:val="ListNumber"/>
        <w:spacing w:line="240" w:lineRule="auto"/>
        <w:ind w:left="720"/>
      </w:pPr>
      <w:r/>
      <w:hyperlink r:id="rId14">
        <w:r>
          <w:rPr>
            <w:color w:val="0000EE"/>
            <w:u w:val="single"/>
          </w:rPr>
          <w:t>https://money.rediff.com/news/market/tessolve-acquires-dream-chip-technologies-for-42-5-million/18120220241106</w:t>
        </w:r>
      </w:hyperlink>
      <w:r>
        <w:t xml:space="preserve"> - Details the addition of four new delivery centers in Germany and the Netherlands, including a specialized ADAS and imaging center of excellence lab.</w:t>
      </w:r>
      <w:r/>
    </w:p>
    <w:p>
      <w:pPr>
        <w:pStyle w:val="ListNumber"/>
        <w:spacing w:line="240" w:lineRule="auto"/>
        <w:ind w:left="720"/>
      </w:pPr>
      <w:r/>
      <w:hyperlink r:id="rId14">
        <w:r>
          <w:rPr>
            <w:color w:val="0000EE"/>
            <w:u w:val="single"/>
          </w:rPr>
          <w:t>https://money.rediff.com/news/market/tessolve-acquires-dream-chip-technologies-for-42-5-million/18120220241106</w:t>
        </w:r>
      </w:hyperlink>
      <w:r>
        <w:t xml:space="preserve"> - Quotes Srini Chinamilli, Tessolve’s Co-founder and CEO, on the strategic benefits of the acquisition.</w:t>
      </w:r>
      <w:r/>
    </w:p>
    <w:p>
      <w:pPr>
        <w:pStyle w:val="ListNumber"/>
        <w:spacing w:line="240" w:lineRule="auto"/>
        <w:ind w:left="720"/>
      </w:pPr>
      <w:r/>
      <w:hyperlink r:id="rId14">
        <w:r>
          <w:rPr>
            <w:color w:val="0000EE"/>
            <w:u w:val="single"/>
          </w:rPr>
          <w:t>https://money.rediff.com/news/market/tessolve-acquires-dream-chip-technologies-for-42-5-million/18120220241106</w:t>
        </w:r>
      </w:hyperlink>
      <w:r>
        <w:t xml:space="preserve"> - Highlights Jens Benndorf's comments on the synergy between Tessolve and Dream Chip Technologies and their future innovation plans.</w:t>
      </w:r>
      <w:r/>
    </w:p>
    <w:p>
      <w:pPr>
        <w:pStyle w:val="ListNumber"/>
        <w:spacing w:line="240" w:lineRule="auto"/>
        <w:ind w:left="720"/>
      </w:pPr>
      <w:r/>
      <w:hyperlink r:id="rId14">
        <w:r>
          <w:rPr>
            <w:color w:val="0000EE"/>
            <w:u w:val="single"/>
          </w:rPr>
          <w:t>https://money.rediff.com/news/market/tessolve-acquires-dream-chip-technologies-for-42-5-million/18120220241106</w:t>
        </w:r>
      </w:hyperlink>
      <w:r>
        <w:t xml:space="preserve"> - Mentions Ujjwal Munjal's remarks on Tessolve's growth and the expected outcomes of the acquisition.</w:t>
      </w:r>
      <w:r/>
    </w:p>
    <w:p>
      <w:pPr>
        <w:pStyle w:val="ListNumber"/>
        <w:spacing w:line="240" w:lineRule="auto"/>
        <w:ind w:left="720"/>
      </w:pPr>
      <w:r/>
      <w:hyperlink r:id="rId13">
        <w:r>
          <w:rPr>
            <w:color w:val="0000EE"/>
            <w:u w:val="single"/>
          </w:rPr>
          <w:t>https://www.einpresswire.com/article/757826344/hero-electronix-s-tessolve-to-acquire-europe-s-leading-chip-design-company-for-up-to-eur-42-5-million</w:t>
        </w:r>
      </w:hyperlink>
      <w:r>
        <w:t xml:space="preserve"> - Supports the strategic ambition of Tessolve to become a leading global player in the semiconductor industry through this acquisition.</w:t>
      </w:r>
      <w:r/>
    </w:p>
    <w:p>
      <w:pPr>
        <w:pStyle w:val="ListNumber"/>
        <w:spacing w:line="240" w:lineRule="auto"/>
        <w:ind w:left="720"/>
      </w:pPr>
      <w:r/>
      <w:hyperlink r:id="rId15">
        <w:r>
          <w:rPr>
            <w:color w:val="0000EE"/>
            <w:u w:val="single"/>
          </w:rPr>
          <w:t>https://www.passionateinmarketing.com/hero-electronixs-tessolve-to-acquire-europes-leading-chip-design-company-for-up-to-%E2%82%B9400-crore/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hindu.com/business/hero-electronixs-tessolve-to-acquire-german-design-firm-dream-chip/article68835402.ece" TargetMode="External"/><Relationship Id="rId11" Type="http://schemas.openxmlformats.org/officeDocument/2006/relationships/hyperlink" Target="https://themachinemaker.com/news/tessolve-to-acquire-germanys-dream-chip-technologies-in-%E2%82%B9400-crore-deal/" TargetMode="External"/><Relationship Id="rId12" Type="http://schemas.openxmlformats.org/officeDocument/2006/relationships/hyperlink" Target="https://www.electronicsforyou.biz/industry-buzz/tessolve-acquires-german-chip-firm-with-%E2%82%B94b-to-expand-global-reach/" TargetMode="External"/><Relationship Id="rId13" Type="http://schemas.openxmlformats.org/officeDocument/2006/relationships/hyperlink" Target="https://www.einpresswire.com/article/757826344/hero-electronix-s-tessolve-to-acquire-europe-s-leading-chip-design-company-for-up-to-eur-42-5-million" TargetMode="External"/><Relationship Id="rId14" Type="http://schemas.openxmlformats.org/officeDocument/2006/relationships/hyperlink" Target="https://money.rediff.com/news/market/tessolve-acquires-dream-chip-technologies-for-42-5-million/18120220241106" TargetMode="External"/><Relationship Id="rId15" Type="http://schemas.openxmlformats.org/officeDocument/2006/relationships/hyperlink" Target="https://www.passionateinmarketing.com/hero-electronixs-tessolve-to-acquire-europes-leading-chip-design-company-for-up-to-%E2%82%B9400-cro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