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Advances in AI propel scent and flavour digitalisation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Advances in AI Propel Scent and Flavour Digitalisation</w:t>
      </w:r>
      <w:r/>
    </w:p>
    <w:p>
      <w:r/>
      <w:r>
        <w:t>In a remarkable leap forward in the culinary and olfactory sciences, the integration of artificial intelligence is driving substantial advancements in the digitalisation of food and scent properties. The recent developments are epitomised by the work of Osmo, a company at the forefront of digitally replicating scents through AI, effectively marking a significant step towards the conceptual world of 'teleporting' scents.</w:t>
      </w:r>
      <w:r/>
    </w:p>
    <w:p>
      <w:r/>
      <w:r>
        <w:rPr>
          <w:b/>
        </w:rPr>
        <w:t>The Osmo Method</w:t>
      </w:r>
      <w:r/>
    </w:p>
    <w:p>
      <w:r/>
      <w:r>
        <w:t>Osmo has recently introduced a method for digitising and re-materialising scents, a process described in detail by its CEO, Alex Wiltschko. To digitise a scent, Osmo employs a Gas Chromatography-Mass Spectrometry (GCMS) system. For liquid scents, direct injection into the machine suffices, while solid samples such as a plum require headspace analysis to trap and analyse the scent from the air surrounding the sample. This methodology captures the scent's molecular composition which is then uploaded to a cloud-based Principal Odor Map. This AI-driven tool is pivotal in predicting how a specific combination of molecules shall smell. The final stage involves a Formulation Robot, which uses this data to recreate the scent, much like using a recipe.</w:t>
      </w:r>
      <w:r/>
    </w:p>
    <w:p>
      <w:r/>
      <w:r>
        <w:rPr>
          <w:b/>
        </w:rPr>
        <w:t>Rising Competitors and Models</w:t>
      </w:r>
      <w:r/>
    </w:p>
    <w:p>
      <w:r/>
      <w:r>
        <w:t>Osmo's significant strides coincide with developments from other industry leaders, such as NotCo, which has unveiled a generative AI model designed to produce scent and flavour formulations from simple user prompts. Aadit Patel, NotCo’s Head of Product, highlighted that their system translates natural language prompts into chemical compositions, creating unique fragrances on demand. This advancement is anchored in their "natural language to chemical composition" framework, providing a comprehensive understanding and generation tool for new molecule combinations.</w:t>
      </w:r>
      <w:r/>
    </w:p>
    <w:p>
      <w:r/>
      <w:r>
        <w:rPr>
          <w:b/>
        </w:rPr>
        <w:t>The Role of AI</w:t>
      </w:r>
      <w:r/>
    </w:p>
    <w:p>
      <w:r/>
      <w:r>
        <w:t>The acceleration in creating digital food and scent replicas is largely attributed to AI capabilities. Previously, replicating a flavour or scent required highly skilled experts and considerable time investment. Today, AI technology drastically reduces the time and effort involved, streamlining the process while ensuring safety and feasibility. This shift underscores the transformational role of AI, significantly enhancing efficiency and broadening possibilities within the industry.</w:t>
      </w:r>
      <w:r/>
    </w:p>
    <w:p>
      <w:r/>
      <w:r>
        <w:rPr>
          <w:b/>
        </w:rPr>
        <w:t>Historical Context and Future Outlook</w:t>
      </w:r>
      <w:r/>
    </w:p>
    <w:p>
      <w:r/>
      <w:r>
        <w:t>The concept of digitally recreating food isn't unprecedented. In 2018, Japanese startup Open Meals demonstrated "sushi teleportation," a 3D printing approach to creating sushi. Similarly, Cana's attempt at developing a Star Trek-inspired replicator also contributed to the conversation, though it did not gain expected traction among investors at the time.</w:t>
      </w:r>
      <w:r/>
    </w:p>
    <w:p>
      <w:r/>
      <w:r>
        <w:t>Efforts over the years have steadily moved towards a deeper digital comprehension of food, driven by ontologies like the Internet of Food and preliminary uses of AI for food analysis. However, recent technological advancements in AI—particularly in large language models—paired with developments in food and chemical sciences, bolster the prospect of synthetically recreating food, flavours, and scents with higher fidelity and accessibility than ever before.</w:t>
      </w:r>
      <w:r/>
    </w:p>
    <w:p>
      <w:r/>
      <w:r>
        <w:rPr>
          <w:b/>
        </w:rPr>
        <w:t>Implications and Industry Evolution</w:t>
      </w:r>
      <w:r/>
    </w:p>
    <w:p>
      <w:r/>
      <w:r>
        <w:t>These breakthroughs promise not only to enrich consumer experiences but also to fundamentally alter food and beverage manufacturing and distribution approaches worldwide. As AI continues to evolve, the ability to fully understand and utilise the molecular blueprint of food brings the realm of speculative fiction closer to reality, setting the stage for unprecedented innovation and transformation in the coming decade.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https://www.techradar.com/computing/artificial-intelligence/you-could-start-smelling-the-roses-from-far-away-using-ai</w:t>
        </w:r>
      </w:hyperlink>
      <w:r>
        <w:t xml:space="preserve"> - Corroborates Osmo's method of digitizing and re-materializing scents using a Gas Chromatography-Mass Spectrometry (GCMS) system and a Principal Odor Map.</w:t>
      </w:r>
      <w:r/>
    </w:p>
    <w:p>
      <w:pPr>
        <w:pStyle w:val="ListNumber"/>
        <w:spacing w:line="240" w:lineRule="auto"/>
        <w:ind w:left="720"/>
      </w:pPr>
      <w:r/>
      <w:hyperlink r:id="rId10">
        <w:r>
          <w:rPr>
            <w:color w:val="0000EE"/>
            <w:u w:val="single"/>
          </w:rPr>
          <w:t>https://www.techradar.com/computing/artificial-intelligence/you-could-start-smelling-the-roses-from-far-away-using-ai</w:t>
        </w:r>
      </w:hyperlink>
      <w:r>
        <w:t xml:space="preserve"> - Details Osmo's achievement in fully digitizing and reprinting a scent, such as a fresh summer plum, without human intervention.</w:t>
      </w:r>
      <w:r/>
    </w:p>
    <w:p>
      <w:pPr>
        <w:pStyle w:val="ListNumber"/>
        <w:spacing w:line="240" w:lineRule="auto"/>
        <w:ind w:left="720"/>
      </w:pPr>
      <w:r/>
      <w:hyperlink r:id="rId11">
        <w:r>
          <w:rPr>
            <w:color w:val="0000EE"/>
            <w:u w:val="single"/>
          </w:rPr>
          <w:t>https://www.osmo.ai</w:t>
        </w:r>
      </w:hyperlink>
      <w:r>
        <w:t xml:space="preserve"> - Explains Osmo's AI scent platform and the process of reading, mapping, and writing scents using AI and olfactory science.</w:t>
      </w:r>
      <w:r/>
    </w:p>
    <w:p>
      <w:pPr>
        <w:pStyle w:val="ListNumber"/>
        <w:spacing w:line="240" w:lineRule="auto"/>
        <w:ind w:left="720"/>
      </w:pPr>
      <w:r/>
      <w:hyperlink r:id="rId12">
        <w:r>
          <w:rPr>
            <w:color w:val="0000EE"/>
            <w:u w:val="single"/>
          </w:rPr>
          <w:t>https://www.cosmeticsdesign-europe.com/Article/2024/02/09/AI-for-fragrance-creation-and-innovation</w:t>
        </w:r>
      </w:hyperlink>
      <w:r>
        <w:t xml:space="preserve"> - Discusses the role of AI in fragrance creation and innovation, including AI-based fragrance design software and consumer feedback data.</w:t>
      </w:r>
      <w:r/>
    </w:p>
    <w:p>
      <w:pPr>
        <w:pStyle w:val="ListNumber"/>
        <w:spacing w:line="240" w:lineRule="auto"/>
        <w:ind w:left="720"/>
      </w:pPr>
      <w:r/>
      <w:hyperlink r:id="rId12">
        <w:r>
          <w:rPr>
            <w:color w:val="0000EE"/>
            <w:u w:val="single"/>
          </w:rPr>
          <w:t>https://www.cosmeticsdesign-europe.com/Article/2024/02/09/AI-for-fragrance-creation-and-innovation</w:t>
        </w:r>
      </w:hyperlink>
      <w:r>
        <w:t xml:space="preserve"> - Mentions Procter &amp; Gamble's use of AI in fragrance development and the integration of consumer insights into fragrance creation.</w:t>
      </w:r>
      <w:r/>
    </w:p>
    <w:p>
      <w:pPr>
        <w:pStyle w:val="ListNumber"/>
        <w:spacing w:line="240" w:lineRule="auto"/>
        <w:ind w:left="720"/>
      </w:pPr>
      <w:r/>
      <w:hyperlink r:id="rId13">
        <w:r>
          <w:rPr>
            <w:color w:val="0000EE"/>
            <w:u w:val="single"/>
          </w:rPr>
          <w:t>https://www.perfumerflavorist.com/fragrance/regulatory-research/article/22863161/digital-transformation-and-artificial-intelligence-in-fragrance</w:t>
        </w:r>
      </w:hyperlink>
      <w:r>
        <w:t xml:space="preserve"> - Details the integration of AI in core fragrance capabilities, including formula-to-brief recommendation, formulation, and new molecule design.</w:t>
      </w:r>
      <w:r/>
    </w:p>
    <w:p>
      <w:pPr>
        <w:pStyle w:val="ListNumber"/>
        <w:spacing w:line="240" w:lineRule="auto"/>
        <w:ind w:left="720"/>
      </w:pPr>
      <w:r/>
      <w:hyperlink r:id="rId13">
        <w:r>
          <w:rPr>
            <w:color w:val="0000EE"/>
            <w:u w:val="single"/>
          </w:rPr>
          <w:t>https://www.perfumerflavorist.com/fragrance/regulatory-research/article/22863161/digital-transformation-and-artificial-intelligence-in-fragrance</w:t>
        </w:r>
      </w:hyperlink>
      <w:r>
        <w:t xml:space="preserve"> - Explains the challenges and benefits of using AI in perfumery, including the generation of standardized perceptual data sets.</w:t>
      </w:r>
      <w:r/>
    </w:p>
    <w:p>
      <w:pPr>
        <w:pStyle w:val="ListNumber"/>
        <w:spacing w:line="240" w:lineRule="auto"/>
        <w:ind w:left="720"/>
      </w:pPr>
      <w:r/>
      <w:hyperlink r:id="rId14">
        <w:r>
          <w:rPr>
            <w:color w:val="0000EE"/>
            <w:u w:val="single"/>
          </w:rPr>
          <w:t>https://openinnovation.epson.com/en/topics/20221110/</w:t>
        </w:r>
      </w:hyperlink>
      <w:r>
        <w:t xml:space="preserve"> - Describes KAORIUM, an AI system that converts scent into words and vice versa, and its application in customer satisfaction and fragrance selection.</w:t>
      </w:r>
      <w:r/>
    </w:p>
    <w:p>
      <w:pPr>
        <w:pStyle w:val="ListNumber"/>
        <w:spacing w:line="240" w:lineRule="auto"/>
        <w:ind w:left="720"/>
      </w:pPr>
      <w:r/>
      <w:hyperlink r:id="rId12">
        <w:r>
          <w:rPr>
            <w:color w:val="0000EE"/>
            <w:u w:val="single"/>
          </w:rPr>
          <w:t>https://www.cosmeticsdesign-europe.com/Article/2024/02/09/AI-for-fragrance-creation-and-innovation</w:t>
        </w:r>
      </w:hyperlink>
      <w:r>
        <w:t xml:space="preserve"> - Highlights the potential of AI in creating multi-sensory experiences and its impact on the fragrance industry, including the recreation of extinct flower scents.</w:t>
      </w:r>
      <w:r/>
    </w:p>
    <w:p>
      <w:pPr>
        <w:pStyle w:val="ListNumber"/>
        <w:spacing w:line="240" w:lineRule="auto"/>
        <w:ind w:left="720"/>
      </w:pPr>
      <w:r/>
      <w:hyperlink r:id="rId10">
        <w:r>
          <w:rPr>
            <w:color w:val="0000EE"/>
            <w:u w:val="single"/>
          </w:rPr>
          <w:t>https://www.techradar.com/computing/artificial-intelligence/you-could-start-smelling-the-roses-from-far-away-using-ai</w:t>
        </w:r>
      </w:hyperlink>
      <w:r>
        <w:t xml:space="preserve"> - Discusses the potential applications of scent teleportation, including immersive VR experiences and health implications.</w:t>
      </w:r>
      <w:r/>
    </w:p>
    <w:p>
      <w:pPr>
        <w:pStyle w:val="ListNumber"/>
        <w:spacing w:line="240" w:lineRule="auto"/>
        <w:ind w:left="720"/>
      </w:pPr>
      <w:r/>
      <w:hyperlink r:id="rId13">
        <w:r>
          <w:rPr>
            <w:color w:val="0000EE"/>
            <w:u w:val="single"/>
          </w:rPr>
          <w:t>https://www.perfumerflavorist.com/fragrance/regulatory-research/article/22863161/digital-transformation-and-artificial-intelligence-in-fragrance</w:t>
        </w:r>
      </w:hyperlink>
      <w:r>
        <w:t xml:space="preserve"> - Mentions the future outlook of AI in fragrance, including scent teleportation and the creation of new fragrance molecules.</w:t>
      </w:r>
      <w:r/>
    </w:p>
    <w:p>
      <w:pPr>
        <w:pStyle w:val="ListNumber"/>
        <w:spacing w:line="240" w:lineRule="auto"/>
        <w:ind w:left="720"/>
      </w:pPr>
      <w:r/>
      <w:hyperlink r:id="rId15">
        <w:r>
          <w:rPr>
            <w:color w:val="0000EE"/>
            <w:u w:val="single"/>
          </w:rPr>
          <w:t>https://thespoon.tech/the-idea-of-food-teleportation-isnt-new-but-ai-is-finally-making-distributed-digital-food-replication-a-reality/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you-could-start-smelling-the-roses-from-far-away-using-ai" TargetMode="External"/><Relationship Id="rId11" Type="http://schemas.openxmlformats.org/officeDocument/2006/relationships/hyperlink" Target="https://www.osmo.ai" TargetMode="External"/><Relationship Id="rId12" Type="http://schemas.openxmlformats.org/officeDocument/2006/relationships/hyperlink" Target="https://www.cosmeticsdesign-europe.com/Article/2024/02/09/AI-for-fragrance-creation-and-innovation" TargetMode="External"/><Relationship Id="rId13" Type="http://schemas.openxmlformats.org/officeDocument/2006/relationships/hyperlink" Target="https://www.perfumerflavorist.com/fragrance/regulatory-research/article/22863161/digital-transformation-and-artificial-intelligence-in-fragrance" TargetMode="External"/><Relationship Id="rId14" Type="http://schemas.openxmlformats.org/officeDocument/2006/relationships/hyperlink" Target="https://openinnovation.epson.com/en/topics/20221110/" TargetMode="External"/><Relationship Id="rId15" Type="http://schemas.openxmlformats.org/officeDocument/2006/relationships/hyperlink" Target="https://thespoon.tech/the-idea-of-food-teleportation-isnt-new-but-ai-is-finally-making-distributed-digital-food-replication-a-rea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