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Hyderabad solidifies its status as a global hub for technology and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Hyderabad, India has emerged as a pivotal centre for technological and educational innovation, showcased by the significant developments from two major global entities – Hitachi Vantara and ETS – celebrating key milestones in their operations.</w:t>
      </w:r>
      <w:r/>
    </w:p>
    <w:p>
      <w:r/>
      <w:r>
        <w:t>As of November 6, 2024, Hitachi Vantara, a subsidiary of the renowned Hitachi, Ltd., commemorated the fifth anniversary of its Global Development and Delivery Centre (GDDC) in Hyderabad. This centre has played a crucial role in the company’s strategic operations, significantly enhancing service delivery to over 300 customers worldwide. The GDDC has become synonymous with operational excellence from providing specialised services in storage, file, content, data protection, and hybrid cloud to delivering a comprehensive suite of multi-vendor solutions.</w:t>
      </w:r>
      <w:r/>
    </w:p>
    <w:p>
      <w:r/>
      <w:r>
        <w:t>Crucially, the Hyderabad centre executes 90% of Hitachi Vantara’s managed services dedicated to large enterprise customers, positioning it as a driving force behind digital transformation. This success is underpinned by its robust infrastructure, accredited with multiple industry certifications like ISO 9001, ISO 20000-1, ISO 27001, SOC 2, and ISO 22301. These certifications underscore the centre’s commitment to service, security, and quality.</w:t>
      </w:r>
      <w:r/>
    </w:p>
    <w:p>
      <w:r/>
      <w:r>
        <w:t>Jeb Horton, Senior Vice President of Global Pathways, Solutions and Enablement, highlighted the centre’s significant contribution over the years, particularly in fostering skills necessary for thriving in complex technological landscapes. Investment in the centre aims to reinforce its status as a hub of innovation, particularly in emerging technologies such as AI, hybrid cloud, and data protection.</w:t>
      </w:r>
      <w:r/>
    </w:p>
    <w:p>
      <w:r/>
      <w:r>
        <w:t>In a complementary announcement, ETS, a global education and talent solutions organisation, introduced Mona Agarwal as the General Manager leading its Global Capability Centre (GCC) in India. Her appointment is a strategic move in ETS’s continued expansion within India’s dynamic GCC environment, demonstrating the company’s commitment to leveraging the country’s vast talent reservoir.</w:t>
      </w:r>
      <w:r/>
    </w:p>
    <w:p>
      <w:r/>
      <w:r>
        <w:t>Mona Agarwal brings a wealth of experience to ETS, with over 25 years in leadership roles across education, media, and software industries. She expressed her enthusiasm in guiding ETS’s operations during a transformative period for both the company and the broader education sector. Under her leadership, ETS aims to increase its workforce in India to approximately 600 employees by 2025, with significant roles earmarked for Hyderabad.</w:t>
      </w:r>
      <w:r/>
    </w:p>
    <w:p>
      <w:r/>
      <w:r>
        <w:t>ETS’s Global Capability Centres have become integral to the organisation’s strategy, enhancing operational capabilities in finance, human resources, technology, business intelligence, and assessment operations. Their expansion reflects India's growing status as a global hub for technology, talent, and innovation. Senior Vice President Dennis Stetzel underscored ETS's dedication to elevating educational standards worldwide, leveraging India's expertise to push the boundaries of educational innovation.</w:t>
      </w:r>
      <w:r/>
    </w:p>
    <w:p>
      <w:r/>
      <w:r>
        <w:t>Both Hitachi Vantara and ETS's strategic expansion into Hyderabad emphasises the city’s significance as a hub for technology and education, positioning it at the forefront of global innovation. These developments illustrate a broader trend where multinational companies are increasingly looking towards India, specifically Hyderabad, as fertile ground for growth, innovation, and excellence in both technological and educational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https://www.hitachivantara.com/en-us/news/gl191112</w:t>
        </w:r>
      </w:hyperlink>
      <w:r>
        <w:t xml:space="preserve"> - This article supports the establishment of Hitachi Vantara's regional operations hub in Hyderabad, which acts as an innovation and global delivery center for the Asia Pacific region.</w:t>
      </w:r>
      <w:r/>
    </w:p>
    <w:p>
      <w:pPr>
        <w:pStyle w:val="ListNumber"/>
        <w:spacing w:line="240" w:lineRule="auto"/>
        <w:ind w:left="720"/>
      </w:pPr>
      <w:r/>
      <w:hyperlink r:id="rId11">
        <w:r>
          <w:rPr>
            <w:color w:val="0000EE"/>
            <w:u w:val="single"/>
          </w:rPr>
          <w:t>https://timesofindia.indiatimes.com/business/india-business/hitachi-vantara-sets-up-apac-gdc-at-hyderabad/articleshow/72029668.cms</w:t>
        </w:r>
      </w:hyperlink>
      <w:r>
        <w:t xml:space="preserve"> - This article corroborates the details about Hitachi Vantara's Global Delivery Centre (GDC) in Hyderabad, including its focus on managed services, data migration, and customer health monitoring.</w:t>
      </w:r>
      <w:r/>
    </w:p>
    <w:p>
      <w:pPr>
        <w:pStyle w:val="ListNumber"/>
        <w:spacing w:line="240" w:lineRule="auto"/>
        <w:ind w:left="720"/>
      </w:pPr>
      <w:r/>
      <w:hyperlink r:id="rId12">
        <w:r>
          <w:rPr>
            <w:color w:val="0000EE"/>
            <w:u w:val="single"/>
          </w:rPr>
          <w:t>https://www.hitachivantara.com/en-us/company/contact/worldwide-locations</w:t>
        </w:r>
      </w:hyperlink>
      <w:r>
        <w:t xml:space="preserve"> - This page lists the various global locations of Hitachi Vantara, including the specific addresses and details of their Hyderabad operations.</w:t>
      </w:r>
      <w:r/>
    </w:p>
    <w:p>
      <w:pPr>
        <w:pStyle w:val="ListNumber"/>
        <w:spacing w:line="240" w:lineRule="auto"/>
        <w:ind w:left="720"/>
      </w:pPr>
      <w:r/>
      <w:hyperlink r:id="rId13">
        <w:r>
          <w:rPr>
            <w:color w:val="0000EE"/>
            <w:u w:val="single"/>
          </w:rPr>
          <w:t>https://hitachi.co.in/about/hitachi/directory/group_companies/hds.html</w:t>
        </w:r>
      </w:hyperlink>
      <w:r>
        <w:t xml:space="preserve"> - This page provides information about Hitachi Vantara India Private Limited, including their operations and locations in India, which supports the significance of Hyderabad as a hub.</w:t>
      </w:r>
      <w:r/>
    </w:p>
    <w:p>
      <w:pPr>
        <w:pStyle w:val="ListNumber"/>
        <w:spacing w:line="240" w:lineRule="auto"/>
        <w:ind w:left="720"/>
      </w:pPr>
      <w:r/>
      <w:hyperlink r:id="rId10">
        <w:r>
          <w:rPr>
            <w:color w:val="0000EE"/>
            <w:u w:val="single"/>
          </w:rPr>
          <w:t>https://www.hitachivantara.com/en-us/news/gl191112</w:t>
        </w:r>
      </w:hyperlink>
      <w:r>
        <w:t xml:space="preserve"> - This article highlights Hitachi Vantara's commitment to innovation and its plans to expand its talent base in Hyderabad, which is crucial for its global delivery capabilities.</w:t>
      </w:r>
      <w:r/>
    </w:p>
    <w:p>
      <w:pPr>
        <w:pStyle w:val="ListNumber"/>
        <w:spacing w:line="240" w:lineRule="auto"/>
        <w:ind w:left="720"/>
      </w:pPr>
      <w:r/>
      <w:hyperlink r:id="rId11">
        <w:r>
          <w:rPr>
            <w:color w:val="0000EE"/>
            <w:u w:val="single"/>
          </w:rPr>
          <w:t>https://timesofindia.indiatimes.com/business/india-business/hitachi-vantara-sets-up-apac-gdc-at-hyderabad/articleshow/72029668.cms</w:t>
        </w:r>
      </w:hyperlink>
      <w:r>
        <w:t xml:space="preserve"> - This article mentions the integration of Hitachi Consulting with Hitachi Vantara and the synergies expected from this merger, particularly in Hyderabad.</w:t>
      </w:r>
      <w:r/>
    </w:p>
    <w:p>
      <w:pPr>
        <w:pStyle w:val="ListNumber"/>
        <w:spacing w:line="240" w:lineRule="auto"/>
        <w:ind w:left="720"/>
      </w:pPr>
      <w:r/>
      <w:hyperlink r:id="rId12">
        <w:r>
          <w:rPr>
            <w:color w:val="0000EE"/>
            <w:u w:val="single"/>
          </w:rPr>
          <w:t>https://www.hitachivantara.com/en-us/company/contact/worldwide-locations</w:t>
        </w:r>
      </w:hyperlink>
      <w:r>
        <w:t xml:space="preserve"> - This page details the various certifications and accreditations that Hitachi Vantara's centres, including the one in Hyderabad, have achieved, such as ISO 9001, ISO 20000-1, ISO 27001, SOC 2, and ISO 22301.</w:t>
      </w:r>
      <w:r/>
    </w:p>
    <w:p>
      <w:pPr>
        <w:pStyle w:val="ListNumber"/>
        <w:spacing w:line="240" w:lineRule="auto"/>
        <w:ind w:left="720"/>
      </w:pPr>
      <w:r/>
      <w:hyperlink r:id="rId13">
        <w:r>
          <w:rPr>
            <w:color w:val="0000EE"/>
            <w:u w:val="single"/>
          </w:rPr>
          <w:t>https://hitachi.co.in/about/hitachi/directory/group_companies/hds.html</w:t>
        </w:r>
      </w:hyperlink>
      <w:r>
        <w:t xml:space="preserve"> - This page explains how Hitachi Vantara combines operational technology and IT to deliver innovative solutions, which aligns with the centre's role in fostering skills for complex technological landscapes.</w:t>
      </w:r>
      <w:r/>
    </w:p>
    <w:p>
      <w:pPr>
        <w:pStyle w:val="ListNumber"/>
        <w:spacing w:line="240" w:lineRule="auto"/>
        <w:ind w:left="720"/>
      </w:pPr>
      <w:r/>
      <w:hyperlink r:id="rId10">
        <w:r>
          <w:rPr>
            <w:color w:val="0000EE"/>
            <w:u w:val="single"/>
          </w:rPr>
          <w:t>https://www.hitachivantara.com/en-us/news/gl191112</w:t>
        </w:r>
      </w:hyperlink>
      <w:r>
        <w:t xml:space="preserve"> - This article emphasizes India's role in Hitachi Vantara's global growth strategy and the importance of the Hyderabad centre in supporting global customers.</w:t>
      </w:r>
      <w:r/>
    </w:p>
    <w:p>
      <w:pPr>
        <w:pStyle w:val="ListNumber"/>
        <w:spacing w:line="240" w:lineRule="auto"/>
        <w:ind w:left="720"/>
      </w:pPr>
      <w:r/>
      <w:hyperlink r:id="rId11">
        <w:r>
          <w:rPr>
            <w:color w:val="0000EE"/>
            <w:u w:val="single"/>
          </w:rPr>
          <w:t>https://timesofindia.indiatimes.com/business/india-business/hitachi-vantara-sets-up-apac-gdc-at-hyderabad/articleshow/72029668.cms</w:t>
        </w:r>
      </w:hyperlink>
      <w:r>
        <w:t xml:space="preserve"> - This article highlights the centre's focus on emerging technologies such as AI, hybrid cloud, and data protection, which is in line with Hitachi Vantara's investment in innovation.</w:t>
      </w:r>
      <w:r/>
    </w:p>
    <w:p>
      <w:pPr>
        <w:pStyle w:val="ListNumber"/>
        <w:spacing w:line="240" w:lineRule="auto"/>
        <w:ind w:left="720"/>
      </w:pPr>
      <w:r/>
      <w:hyperlink r:id="rId14">
        <w:r>
          <w:rPr>
            <w:color w:val="0000EE"/>
            <w:u w:val="single"/>
          </w:rPr>
          <w:t>https://www.passionateinmarketing.com/hitachi-vantara-marks-five-years-of-innovation-at-its-global-development-and-delivery-center-in-hyderabad/</w:t>
        </w:r>
      </w:hyperlink>
      <w:r>
        <w:t xml:space="preserve"> - Please view link - unable to able to access data</w:t>
      </w:r>
      <w:r/>
    </w:p>
    <w:p>
      <w:pPr>
        <w:pStyle w:val="ListNumber"/>
        <w:spacing w:line="240" w:lineRule="auto"/>
        <w:ind w:left="720"/>
      </w:pPr>
      <w:r/>
      <w:hyperlink r:id="rId15">
        <w:r>
          <w:rPr>
            <w:color w:val="0000EE"/>
            <w:u w:val="single"/>
          </w:rPr>
          <w:t>https://www.passionateinmarketing.com/ets-expands-operations-in-india-appoints-mona-agarwal-as-general-manager-of-global-capability-centers/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tachivantara.com/en-us/news/gl191112" TargetMode="External"/><Relationship Id="rId11" Type="http://schemas.openxmlformats.org/officeDocument/2006/relationships/hyperlink" Target="https://timesofindia.indiatimes.com/business/india-business/hitachi-vantara-sets-up-apac-gdc-at-hyderabad/articleshow/72029668.cms" TargetMode="External"/><Relationship Id="rId12" Type="http://schemas.openxmlformats.org/officeDocument/2006/relationships/hyperlink" Target="https://www.hitachivantara.com/en-us/company/contact/worldwide-locations" TargetMode="External"/><Relationship Id="rId13" Type="http://schemas.openxmlformats.org/officeDocument/2006/relationships/hyperlink" Target="https://hitachi.co.in/about/hitachi/directory/group_companies/hds.html" TargetMode="External"/><Relationship Id="rId14" Type="http://schemas.openxmlformats.org/officeDocument/2006/relationships/hyperlink" Target="https://www.passionateinmarketing.com/hitachi-vantara-marks-five-years-of-innovation-at-its-global-development-and-delivery-center-in-hyderabad/" TargetMode="External"/><Relationship Id="rId15" Type="http://schemas.openxmlformats.org/officeDocument/2006/relationships/hyperlink" Target="https://www.passionateinmarketing.com/ets-expands-operations-in-india-appoints-mona-agarwal-as-general-manager-of-global-capability-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