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Lehigh University launches groundbreaking BiomedGPT AI model for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Lehigh University Launches Groundbreaking BiomedGPT AI Model for Healthcare</w:t>
      </w:r>
      <w:r/>
    </w:p>
    <w:p>
      <w:r/>
      <w:r>
        <w:t>Bethlehem, Pennsylvania—In an era marked by rapid technological advancement, a recent collaboration between Lehigh University and multiple prestigious institutions has culminated in the creation of a pioneering artificial intelligence model, BiomedGPT. This development represents a significant leap forward in the application of AI within the biomedical field. The findings of this groundbreaking study have been published in the esteemed journal Nature Medicine.</w:t>
      </w:r>
      <w:r/>
    </w:p>
    <w:p>
      <w:r/>
      <w:r>
        <w:t>BiomedGPT is distinguished by its capacity as an open-source, lightweight vision-language foundation model designed to function as a generalist across a myriad of biomedical tasks. Unlike existing AI models that require task-specific training—such as those used exclusively for X-ray analysis or medical document summarisation—BiomedGPT is versatile, utilising a single, unified technology to perform a broad spectrum of tasks.</w:t>
      </w:r>
      <w:r/>
    </w:p>
    <w:p>
      <w:r/>
      <w:r>
        <w:t>Assistant Professor Lichao Sun from Lehigh University, who spearheaded the study, detailed the innovative nature of this AI model. "BiomedGPT integrates two critical AI capabilities into a decision support tool for medical professionals," Dr Sun explained. "One component of the system is adept at interpreting biomedical imagery, while the other assesses and synthesises biomedical text. This dual capability enables the model to address a wide array of biomedical challenges by drawing insights from extensive databases of medical images and research articles."</w:t>
      </w:r>
      <w:r/>
    </w:p>
    <w:p>
      <w:r/>
      <w:r>
        <w:t>The foundation model at the core of BiomedGPT is designed to be pretrained, allowing it to adapt seamlessly to diverse tasks with minimal additional training. According to the comprehensive study, the model underwent rigorous evaluation involving 25 datasets across nine distinct biomedical functions, achieving impressive results in 16 of these applications. The open-source codebase has been released, providing a platform for further innovation and development within the research community.</w:t>
      </w:r>
      <w:r/>
    </w:p>
    <w:p>
      <w:r/>
      <w:r>
        <w:t>PhD student Kai Zhang, who contributed significantly to the Nature Medicine article under the supervision of Dr Sun, highlighted the transformative potential of BiomedGPT. "This technology could revolutionise numerous aspects of healthcare and research, enhancing speed and precision. Our approach illustrates that effective training with diverse datasets can yield practical biomedical AI solutions, potentially improving diagnostic precision and workflow efficiency."</w:t>
      </w:r>
      <w:r/>
    </w:p>
    <w:p>
      <w:r/>
      <w:r>
        <w:t>A key milestone in the project was obtaining validation of the model's efficacy in real-world healthcare settings. This was facilitated through a critical partnership with Massachusetts General Hospital. Contributions from a consortium of experts hailing from institutions such as the University of Georgia, Samsung Research America, the University of Pennsylvania, Stanford University, the University of Central Florida, UC-Santa Cruz, the University of Texas-Health, Children’s Hospital of Philadelphia, and the Mayo Clinic were instrumental in realising BiomedGPT's potential.</w:t>
      </w:r>
      <w:r/>
    </w:p>
    <w:p>
      <w:r/>
      <w:r>
        <w:t>Dr Sun emphasised the importance of collaboration in tackling the complex challenges involved in crafting tools intended to enhance patient outcomes across various medical conditions. "This was a true team effort," Sun remarked, underscoring the necessity of interdisciplinary partnerships in the application of science and engineering to create impactful solutions in healthcare.</w:t>
      </w:r>
      <w:r/>
    </w:p>
    <w:p>
      <w:r/>
      <w:r>
        <w:t>As BiomedGPT gains traction, its innovative approach to integrating image and text analysis may set new standards in the field, providing valuable support in diagnostics and ultimately contributing to improved patient care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https://briolink.com/the-ai-tool-transforming-healthcare-efficiency-what-you-need-to-know</w:t>
        </w:r>
      </w:hyperlink>
      <w:r>
        <w:t xml:space="preserve"> - Corroborates the development of BiomedGPT as an open-source, generalist AI model for various biomedical tasks, and its ability to interpret biomedical images and analyze scientific texts.</w:t>
      </w:r>
      <w:r/>
    </w:p>
    <w:p>
      <w:pPr>
        <w:pStyle w:val="ListNumber"/>
        <w:spacing w:line="240" w:lineRule="auto"/>
        <w:ind w:left="720"/>
      </w:pPr>
      <w:r/>
      <w:hyperlink r:id="rId11">
        <w:r>
          <w:rPr>
            <w:color w:val="0000EE"/>
            <w:u w:val="single"/>
          </w:rPr>
          <w:t>https://ar5iv.labs.arxiv.org/html/2305.17100</w:t>
        </w:r>
      </w:hyperlink>
      <w:r>
        <w:t xml:space="preserve"> - Details the architecture and performance of BiomedGPT, including its state-of-the-art results across multiple biomedical tasks and its comparison with other AI models.</w:t>
      </w:r>
      <w:r/>
    </w:p>
    <w:p>
      <w:pPr>
        <w:pStyle w:val="ListNumber"/>
        <w:spacing w:line="240" w:lineRule="auto"/>
        <w:ind w:left="720"/>
      </w:pPr>
      <w:r/>
      <w:hyperlink r:id="rId12">
        <w:r>
          <w:rPr>
            <w:color w:val="0000EE"/>
            <w:u w:val="single"/>
          </w:rPr>
          <w:t>https://theoutpost.ai/news-story/biomed-gpt-a-groundbreaking-ai-model-set-to-transform-medical-practices-and-research-7935/</w:t>
        </w:r>
      </w:hyperlink>
      <w:r>
        <w:t xml:space="preserve"> - Supports the innovative nature of BiomedGPT as a generalist vision-language foundation model and its potential to transform medical practices and research.</w:t>
      </w:r>
      <w:r/>
    </w:p>
    <w:p>
      <w:pPr>
        <w:pStyle w:val="ListNumber"/>
        <w:spacing w:line="240" w:lineRule="auto"/>
        <w:ind w:left="720"/>
      </w:pPr>
      <w:r/>
      <w:hyperlink r:id="rId13">
        <w:r>
          <w:rPr>
            <w:color w:val="0000EE"/>
            <w:u w:val="single"/>
          </w:rPr>
          <w:t>https://ramaonhealthcare.com/open-source-ai-model-can-assess-biomedical-images-and-text-to-provide-real-time-patient-focused-insight/</w:t>
        </w:r>
      </w:hyperlink>
      <w:r>
        <w:t xml:space="preserve"> - Confirms the collaboration between Lehigh University and Massachusetts General Hospital in developing BiomedGPT and its potential applications in healthcare.</w:t>
      </w:r>
      <w:r/>
    </w:p>
    <w:p>
      <w:pPr>
        <w:pStyle w:val="ListNumber"/>
        <w:spacing w:line="240" w:lineRule="auto"/>
        <w:ind w:left="720"/>
      </w:pPr>
      <w:r/>
      <w:hyperlink r:id="rId14">
        <w:r>
          <w:rPr>
            <w:color w:val="0000EE"/>
            <w:u w:val="single"/>
          </w:rPr>
          <w:t>https://engineering.lehigh.edu/news/article/biomedgpt-ai-real-time-patient-focused-insight</w:t>
        </w:r>
      </w:hyperlink>
      <w:r>
        <w:t xml:space="preserve"> - Provides details on the clinical validation of BiomedGPT and its performance in real-world healthcare settings, as well as its potential impact on patient care.</w:t>
      </w:r>
      <w:r/>
    </w:p>
    <w:p>
      <w:pPr>
        <w:pStyle w:val="ListNumber"/>
        <w:spacing w:line="240" w:lineRule="auto"/>
        <w:ind w:left="720"/>
      </w:pPr>
      <w:r/>
      <w:hyperlink r:id="rId10">
        <w:r>
          <w:rPr>
            <w:color w:val="0000EE"/>
            <w:u w:val="single"/>
          </w:rPr>
          <w:t>https://briolink.com/the-ai-tool-transforming-healthcare-efficiency-what-you-need-to-know</w:t>
        </w:r>
      </w:hyperlink>
      <w:r>
        <w:t xml:space="preserve"> - Explains the foundation model structure of BiomedGPT and its ability to adapt to diverse tasks with minimal additional training.</w:t>
      </w:r>
      <w:r/>
    </w:p>
    <w:p>
      <w:pPr>
        <w:pStyle w:val="ListNumber"/>
        <w:spacing w:line="240" w:lineRule="auto"/>
        <w:ind w:left="720"/>
      </w:pPr>
      <w:r/>
      <w:hyperlink r:id="rId11">
        <w:r>
          <w:rPr>
            <w:color w:val="0000EE"/>
            <w:u w:val="single"/>
          </w:rPr>
          <w:t>https://ar5iv.labs.arxiv.org/html/2305.17100</w:t>
        </w:r>
      </w:hyperlink>
      <w:r>
        <w:t xml:space="preserve"> - Describes the evaluation process of BiomedGPT involving 25 datasets across nine biomedical functions and its achievement of state-of-the-art results in 16 applications.</w:t>
      </w:r>
      <w:r/>
    </w:p>
    <w:p>
      <w:pPr>
        <w:pStyle w:val="ListNumber"/>
        <w:spacing w:line="240" w:lineRule="auto"/>
        <w:ind w:left="720"/>
      </w:pPr>
      <w:r/>
      <w:hyperlink r:id="rId12">
        <w:r>
          <w:rPr>
            <w:color w:val="0000EE"/>
            <w:u w:val="single"/>
          </w:rPr>
          <w:t>https://theoutpost.ai/news-story/biomed-gpt-a-groundbreaking-ai-model-set-to-transform-medical-practices-and-research-7935/</w:t>
        </w:r>
      </w:hyperlink>
      <w:r>
        <w:t xml:space="preserve"> - Highlights the open-source nature of BiomedGPT and its potential to drive further innovation and development within the research community.</w:t>
      </w:r>
      <w:r/>
    </w:p>
    <w:p>
      <w:pPr>
        <w:pStyle w:val="ListNumber"/>
        <w:spacing w:line="240" w:lineRule="auto"/>
        <w:ind w:left="720"/>
      </w:pPr>
      <w:r/>
      <w:hyperlink r:id="rId13">
        <w:r>
          <w:rPr>
            <w:color w:val="0000EE"/>
            <w:u w:val="single"/>
          </w:rPr>
          <w:t>https://ramaonhealthcare.com/open-source-ai-model-can-assess-biomedical-images-and-text-to-provide-real-time-patient-focused-insight/</w:t>
        </w:r>
      </w:hyperlink>
      <w:r>
        <w:t xml:space="preserve"> - Mentions the transformative potential of BiomedGPT in enhancing speed and precision in healthcare and research, as emphasized by PhD student Kai Zhang.</w:t>
      </w:r>
      <w:r/>
    </w:p>
    <w:p>
      <w:pPr>
        <w:pStyle w:val="ListNumber"/>
        <w:spacing w:line="240" w:lineRule="auto"/>
        <w:ind w:left="720"/>
      </w:pPr>
      <w:r/>
      <w:hyperlink r:id="rId14">
        <w:r>
          <w:rPr>
            <w:color w:val="0000EE"/>
            <w:u w:val="single"/>
          </w:rPr>
          <w:t>https://engineering.lehigh.edu/news/article/biomedgpt-ai-real-time-patient-focused-insight</w:t>
        </w:r>
      </w:hyperlink>
      <w:r>
        <w:t xml:space="preserve"> - Emphasizes the importance of interdisciplinary collaboration in the development of BiomedGPT, involving experts from multiple institutions.</w:t>
      </w:r>
      <w:r/>
    </w:p>
    <w:p>
      <w:pPr>
        <w:pStyle w:val="ListNumber"/>
        <w:spacing w:line="240" w:lineRule="auto"/>
        <w:ind w:left="720"/>
      </w:pPr>
      <w:r/>
      <w:hyperlink r:id="rId10">
        <w:r>
          <w:rPr>
            <w:color w:val="0000EE"/>
            <w:u w:val="single"/>
          </w:rPr>
          <w:t>https://briolink.com/the-ai-tool-transforming-healthcare-efficiency-what-you-need-to-know</w:t>
        </w:r>
      </w:hyperlink>
      <w:r>
        <w:t xml:space="preserve"> - Discusses the potential of BiomedGPT to set new standards in the field by integrating image and text analysis, contributing to improved patient care practices.</w:t>
      </w:r>
      <w:r/>
    </w:p>
    <w:p>
      <w:pPr>
        <w:pStyle w:val="ListNumber"/>
        <w:spacing w:line="240" w:lineRule="auto"/>
        <w:ind w:left="720"/>
      </w:pPr>
      <w:r/>
      <w:hyperlink r:id="rId15">
        <w:r>
          <w:rPr>
            <w:color w:val="0000EE"/>
            <w:u w:val="single"/>
          </w:rPr>
          <w:t>https://www.medicaleconomics.com/view/adaptable-ai-model-capable-of-performing-various-biomedical-tasks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iolink.com/the-ai-tool-transforming-healthcare-efficiency-what-you-need-to-know" TargetMode="External"/><Relationship Id="rId11" Type="http://schemas.openxmlformats.org/officeDocument/2006/relationships/hyperlink" Target="https://ar5iv.labs.arxiv.org/html/2305.17100" TargetMode="External"/><Relationship Id="rId12" Type="http://schemas.openxmlformats.org/officeDocument/2006/relationships/hyperlink" Target="https://theoutpost.ai/news-story/biomed-gpt-a-groundbreaking-ai-model-set-to-transform-medical-practices-and-research-7935/" TargetMode="External"/><Relationship Id="rId13" Type="http://schemas.openxmlformats.org/officeDocument/2006/relationships/hyperlink" Target="https://ramaonhealthcare.com/open-source-ai-model-can-assess-biomedical-images-and-text-to-provide-real-time-patient-focused-insight/" TargetMode="External"/><Relationship Id="rId14" Type="http://schemas.openxmlformats.org/officeDocument/2006/relationships/hyperlink" Target="https://engineering.lehigh.edu/news/article/biomedgpt-ai-real-time-patient-focused-insight" TargetMode="External"/><Relationship Id="rId15" Type="http://schemas.openxmlformats.org/officeDocument/2006/relationships/hyperlink" Target="https://www.medicaleconomics.com/view/adaptable-ai-model-capable-of-performing-various-biomedical-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