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and xAI join forces to spearhead AI supercomputing with Colossus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Nvidia and xAI Join Forces to Spearhead AI Supercomputing with Colossus</w:t>
      </w:r>
      <w:r/>
    </w:p>
    <w:p>
      <w:r/>
      <w:r>
        <w:t>In a significant stride forward in the realm of artificial intelligence, Nvidia and xAI have partnered to develop and enhance the capabilities of the 'Colossus' supercomputer cluster. This cluster is pivotal in managing the vast computational demands of modern AI models, specifically with its deployment of 100,000 Nvidia Hopper GPUs, facilitated through Nvidia's advanced Spectrum-X Ethernet networking platform.</w:t>
      </w:r>
      <w:r/>
    </w:p>
    <w:p>
      <w:r/>
      <w:r>
        <w:rPr>
          <w:b/>
        </w:rPr>
        <w:t>Colossus: A Landmark in AI Supercomputing</w:t>
      </w:r>
      <w:r/>
    </w:p>
    <w:p>
      <w:r/>
      <w:r>
        <w:t>Colossus stands as the world’s largest AI supercomputer, and it owes much of its prowess to the Spectrum-X platform. This cutting-edge technology is instrumental in enabling multi-tenant, hyperscale AI factories to operate seamlessly via its Remote Directory Memory Access (RDMA) network. The development of Colossus was a rapid process, completed in collaboration between Nvidia and xAI in just 122 days. Currently, xAI, a company owned by entrepreneur Elon Musk, is set to expand the cluster by integrating a total of 200,000 Nvidia Hopper GPUs.</w:t>
      </w:r>
      <w:r/>
    </w:p>
    <w:p>
      <w:r/>
      <w:r>
        <w:rPr>
          <w:b/>
        </w:rPr>
        <w:t>Training the Grok AI Models</w:t>
      </w:r>
      <w:r/>
    </w:p>
    <w:p>
      <w:r/>
      <w:r>
        <w:t>xAI has been leveraging Colossus to train its Grok family of large language models (LLMs). These models are notable for their sizeable parameter count, with Grok-1 possessing 314 billion parameters. Impressively, Grok-2, which launched in August, has been documented to outperform competitors like Claude 3.5 Sonnet and GPT-4 Turbo.</w:t>
      </w:r>
      <w:r/>
    </w:p>
    <w:p>
      <w:r/>
      <w:r>
        <w:t>The training of such extensive models demands substantial networking performance, which is where the Spectrum-X platform comes into play. The platform's advanced capabilities have enabled xAI to prevent the typical data throttling issues known as 'flow collisions'. As a result, xAI has maintained an impressive 95% data throughput, a feat unachievable with conventional Ethernet technology that generally suffers from considerable flow collision issues and delivers only 60% throughput.</w:t>
      </w:r>
      <w:r/>
    </w:p>
    <w:p>
      <w:r/>
      <w:r>
        <w:rPr>
          <w:b/>
        </w:rPr>
        <w:t>Technological Advancements and Implications</w:t>
      </w:r>
      <w:r/>
    </w:p>
    <w:p>
      <w:r/>
      <w:r>
        <w:t>Nvidia's Spectrum-X platform, which includes high-performance components like the Spectrum SN5600 Ethernet switch and BlueField-3 SuperNICs, supports port speeds of up to 800Gb/s. This configuration has been a game-changer for xAI, allowing it to push the frontiers of AI model training. Commenting on this collaboration's impact, a representative from xAI noted that the combination of Hopper GPUs with Spectrum-X has created a "super-accelerated and optimized AI factory."</w:t>
      </w:r>
      <w:r/>
    </w:p>
    <w:p>
      <w:r/>
      <w:r>
        <w:t>Nvidia's Senior Vice President of Networking, Gilad Shainer, underscored the growing importance of AI, identifying it as mission-critical and highlighting the increasing demands for performance, security, scalability, and cost-efficiency in AI applications. Shainer emphasized that the Spectrum-X platform is designed to cater to these needs, providing faster processing, better analysis, and more efficient execution of AI workloads, thereby accelerating the entire lifecycle from development to deployment.</w:t>
      </w:r>
      <w:r/>
    </w:p>
    <w:p>
      <w:r/>
      <w:r>
        <w:t>In conclusion, the partnership between Nvidia and xAI signals a new era in AI supercomputing, wherein technological innovation is poised to continue shaping the capabilities and efficiencies of AI models on a profound scale. As Colossus continues to grow and evolve, it will undoubtedly play a vital role in driving forward the capabilities of AI technologies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https://www.techradar.com/pro/xais-colossus-supercomputer-cluster-uses-100-000-nvidia-hopper-gpus-and-it-was-all-made-possible-using-nvidias-spectrum-x-ethernet-networking-platform</w:t>
        </w:r>
      </w:hyperlink>
      <w:r>
        <w:t xml:space="preserve"> - Corroborates the partnership between Nvidia and xAI, the use of 100,000 Nvidia Hopper GPUs, and the role of Nvidia's Spectrum-X Ethernet networking platform in Colossus.</w:t>
      </w:r>
      <w:r/>
    </w:p>
    <w:p>
      <w:pPr>
        <w:pStyle w:val="ListNumber"/>
        <w:spacing w:line="240" w:lineRule="auto"/>
        <w:ind w:left="720"/>
      </w:pPr>
      <w:r/>
      <w:hyperlink r:id="rId11">
        <w:r>
          <w:rPr>
            <w:color w:val="0000EE"/>
            <w:u w:val="single"/>
          </w:rPr>
          <w:t>https://nvidianews.nvidia.com/news/spectrum-x-ethernet-networking-xai-colossus</w:t>
        </w:r>
      </w:hyperlink>
      <w:r>
        <w:t xml:space="preserve"> - Supports the information about Colossus being the world's largest AI supercomputer, its use of Spectrum-X for RDMA network, and the rapid development process.</w:t>
      </w:r>
      <w:r/>
    </w:p>
    <w:p>
      <w:pPr>
        <w:pStyle w:val="ListNumber"/>
        <w:spacing w:line="240" w:lineRule="auto"/>
        <w:ind w:left="720"/>
      </w:pPr>
      <w:r/>
      <w:hyperlink r:id="rId10">
        <w:r>
          <w:rPr>
            <w:color w:val="0000EE"/>
            <w:u w:val="single"/>
          </w:rPr>
          <w:t>https://www.techradar.com/pro/xais-colossus-supercomputer-cluster-uses-100-000-nvidia-hopper-gpus-and-it-was-all-made-possible-using-nvidias-spectrum-x-ethernet-networking-platform</w:t>
        </w:r>
      </w:hyperlink>
      <w:r>
        <w:t xml:space="preserve"> - Details the training of xAI's Grok family of large language models and the performance benefits of using the Spectrum-X platform.</w:t>
      </w:r>
      <w:r/>
    </w:p>
    <w:p>
      <w:pPr>
        <w:pStyle w:val="ListNumber"/>
        <w:spacing w:line="240" w:lineRule="auto"/>
        <w:ind w:left="720"/>
      </w:pPr>
      <w:r/>
      <w:hyperlink r:id="rId11">
        <w:r>
          <w:rPr>
            <w:color w:val="0000EE"/>
            <w:u w:val="single"/>
          </w:rPr>
          <w:t>https://nvidianews.nvidia.com/news/spectrum-x-ethernet-networking-xai-colossus</w:t>
        </w:r>
      </w:hyperlink>
      <w:r>
        <w:t xml:space="preserve"> - Provides information on the size of the Grok models, specifically Grok-1 with 314 billion parameters, and Grok-2's performance compared to other models.</w:t>
      </w:r>
      <w:r/>
    </w:p>
    <w:p>
      <w:pPr>
        <w:pStyle w:val="ListNumber"/>
        <w:spacing w:line="240" w:lineRule="auto"/>
        <w:ind w:left="720"/>
      </w:pPr>
      <w:r/>
      <w:hyperlink r:id="rId10">
        <w:r>
          <w:rPr>
            <w:color w:val="0000EE"/>
            <w:u w:val="single"/>
          </w:rPr>
          <w:t>https://www.techradar.com/pro/xais-colossus-supercomputer-cluster-uses-100-000-nvidia-hopper-gpus-and-it-was-all-made-possible-using-nvidias-spectrum-x-ethernet-networking-platform</w:t>
        </w:r>
      </w:hyperlink>
      <w:r>
        <w:t xml:space="preserve"> - Explains how the Spectrum-X platform prevents 'flow collisions' and maintains 95% data throughput, unlike conventional Ethernet.</w:t>
      </w:r>
      <w:r/>
    </w:p>
    <w:p>
      <w:pPr>
        <w:pStyle w:val="ListNumber"/>
        <w:spacing w:line="240" w:lineRule="auto"/>
        <w:ind w:left="720"/>
      </w:pPr>
      <w:r/>
      <w:hyperlink r:id="rId11">
        <w:r>
          <w:rPr>
            <w:color w:val="0000EE"/>
            <w:u w:val="single"/>
          </w:rPr>
          <w:t>https://nvidianews.nvidia.com/news/spectrum-x-ethernet-networking-xai-colossus</w:t>
        </w:r>
      </w:hyperlink>
      <w:r>
        <w:t xml:space="preserve"> - Corroborates the use of Spectrum SN5600 Ethernet switch and BlueField-3 SuperNICs, and their role in achieving high-performance networking.</w:t>
      </w:r>
      <w:r/>
    </w:p>
    <w:p>
      <w:pPr>
        <w:pStyle w:val="ListNumber"/>
        <w:spacing w:line="240" w:lineRule="auto"/>
        <w:ind w:left="720"/>
      </w:pPr>
      <w:r/>
      <w:hyperlink r:id="rId10">
        <w:r>
          <w:rPr>
            <w:color w:val="0000EE"/>
            <w:u w:val="single"/>
          </w:rPr>
          <w:t>https://www.techradar.com/pro/xais-colossus-supercomputer-cluster-uses-100-000-nvidia-hopper-gpus-and-it-was-all-made-possible-using-nvidias-spectrum-x-ethernet-networking-platform</w:t>
        </w:r>
      </w:hyperlink>
      <w:r>
        <w:t xml:space="preserve"> - Quotes Nvidia's Senior Vice President of Networking, Gilad Shainer, on the importance of AI and the capabilities of the Spectrum-X platform.</w:t>
      </w:r>
      <w:r/>
    </w:p>
    <w:p>
      <w:pPr>
        <w:pStyle w:val="ListNumber"/>
        <w:spacing w:line="240" w:lineRule="auto"/>
        <w:ind w:left="720"/>
      </w:pPr>
      <w:r/>
      <w:hyperlink r:id="rId11">
        <w:r>
          <w:rPr>
            <w:color w:val="0000EE"/>
            <w:u w:val="single"/>
          </w:rPr>
          <w:t>https://nvidianews.nvidia.com/news/spectrum-x-ethernet-networking-xai-colossus</w:t>
        </w:r>
      </w:hyperlink>
      <w:r>
        <w:t xml:space="preserve"> - Details the expansion plans for Colossus to integrate a total of 200,000 Nvidia Hopper GPUs.</w:t>
      </w:r>
      <w:r/>
    </w:p>
    <w:p>
      <w:pPr>
        <w:pStyle w:val="ListNumber"/>
        <w:spacing w:line="240" w:lineRule="auto"/>
        <w:ind w:left="720"/>
      </w:pPr>
      <w:r/>
      <w:hyperlink r:id="rId12">
        <w:r>
          <w:rPr>
            <w:color w:val="0000EE"/>
            <w:u w:val="single"/>
          </w:rPr>
          <w:t>https://www.naddod.com/blog/xai-colossus-100-000-gpu-supercluster-powered-by-spectrum-x?srsltid=AfmBOoqCJSav_0ONrBeP51hXbeJ-raM_YhkUwX108gCZ2IFRrkZcdh7w</w:t>
        </w:r>
      </w:hyperlink>
      <w:r>
        <w:t xml:space="preserve"> - Supports the rapid development of Colossus in just 122 days and its current status as the world's largest AI supercomputer.</w:t>
      </w:r>
      <w:r/>
    </w:p>
    <w:p>
      <w:pPr>
        <w:pStyle w:val="ListNumber"/>
        <w:spacing w:line="240" w:lineRule="auto"/>
        <w:ind w:left="720"/>
      </w:pPr>
      <w:r/>
      <w:hyperlink r:id="rId11">
        <w:r>
          <w:rPr>
            <w:color w:val="0000EE"/>
            <w:u w:val="single"/>
          </w:rPr>
          <w:t>https://nvidianews.nvidia.com/news/spectrum-x-ethernet-networking-xai-colossus</w:t>
        </w:r>
      </w:hyperlink>
      <w:r>
        <w:t xml:space="preserve"> - Provides additional context on the performance and technological advancements of the Spectrum-X platform, including its support for multi-tenant hyperscale AI factories.</w:t>
      </w:r>
      <w:r/>
    </w:p>
    <w:p>
      <w:pPr>
        <w:pStyle w:val="ListNumber"/>
        <w:spacing w:line="240" w:lineRule="auto"/>
        <w:ind w:left="720"/>
      </w:pPr>
      <w:r/>
      <w:hyperlink r:id="rId13">
        <w:r>
          <w:rPr>
            <w:color w:val="0000EE"/>
            <w:u w:val="single"/>
          </w:rPr>
          <w:t>https://investor.nvidia.com/news/press-release-details/2024/NVIDIA-Ethernet-Networking-Accelerates-Worlds-Largest-AI-Supercomputer-Built-by-xAI/default.aspx</w:t>
        </w:r>
      </w:hyperlink>
      <w:r>
        <w:t xml:space="preserve"> - Corroborates the use of Colossus for training xAI's Grok family of large language models and the significance of the Spectrum-X platform in this process.</w:t>
      </w:r>
      <w:r/>
    </w:p>
    <w:p>
      <w:pPr>
        <w:pStyle w:val="ListNumber"/>
        <w:spacing w:line="240" w:lineRule="auto"/>
        <w:ind w:left="720"/>
      </w:pPr>
      <w:r/>
      <w:hyperlink r:id="rId10">
        <w:r>
          <w:rPr>
            <w:color w:val="0000EE"/>
            <w:u w:val="single"/>
          </w:rPr>
          <w:t>https://www.techradar.com/pro/xais-colossus-supercomputer-cluster-uses-100-000-nvidia-hopper-gpus-and-it-was-all-made-possible-using-nvidias-spectrum-x-ethernet-networking-platform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pro/xais-colossus-supercomputer-cluster-uses-100-000-nvidia-hopper-gpus-and-it-was-all-made-possible-using-nvidias-spectrum-x-ethernet-networking-platform" TargetMode="External"/><Relationship Id="rId11" Type="http://schemas.openxmlformats.org/officeDocument/2006/relationships/hyperlink" Target="https://nvidianews.nvidia.com/news/spectrum-x-ethernet-networking-xai-colossus" TargetMode="External"/><Relationship Id="rId12" Type="http://schemas.openxmlformats.org/officeDocument/2006/relationships/hyperlink" Target="https://www.naddod.com/blog/xai-colossus-100-000-gpu-supercluster-powered-by-spectrum-x?srsltid=AfmBOoqCJSav_0ONrBeP51hXbeJ-raM_YhkUwX108gCZ2IFRrkZcdh7w" TargetMode="External"/><Relationship Id="rId13" Type="http://schemas.openxmlformats.org/officeDocument/2006/relationships/hyperlink" Target="https://investor.nvidia.com/news/press-release-details/2024/NVIDIA-Ethernet-Networking-Accelerates-Worlds-Largest-AI-Supercomputer-Built-by-xAI/default.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