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pivotal role of user data in digital advertising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increasingly digital world, the collection and use of user data have become pivotal practices for personalisation and enhancing advertising efficacy across various platforms. Notably, companies such as Google, Meta Platforms Inc., Bloomberg, and The New York Times employ a plethora of tools to understand and optimise user interaction with online content.</w:t>
      </w:r>
      <w:r/>
    </w:p>
    <w:p>
      <w:r/>
      <w:r>
        <w:t xml:space="preserve">Google Analyitcs, a primary tool, ubiquitously tracks user-device interaction and behaviour across multiple platforms. This is achieved through an array of cookies including </w:t>
      </w:r>
      <w:r>
        <w:rPr>
          <w:i/>
        </w:rPr>
        <w:t>ga, _ga</w:t>
      </w:r>
      <w:r>
        <w:t>#, and _gid, which are utilised to monitor how users navigate across different websites and devices. Additionally, other tools like _gcl_au further support these efforts by experimenting with advertisement efficiency on websites serviced by Google AdSense.</w:t>
      </w:r>
      <w:r/>
    </w:p>
    <w:p>
      <w:r/>
      <w:r>
        <w:t>A crucial component within these data collection efforts is the personalisation of advertisements. Cookies such as NID and pagead/1p-user-list/# gather unique IDs, allowing for targeted ads, thereby tailoring advertisements based on the interests exhibited by users across various sites. This process is streamlined to track product interest and user navigation patterns to measure advertising efforts effectively.</w:t>
      </w:r>
      <w:r/>
    </w:p>
    <w:p>
      <w:r/>
      <w:r>
        <w:t>In conjunction with Google's tools, Meta Platforms Inc. contributes by using Facebook to manage advertisement delivery using cookies like _fbp and lastExternalReferrer, which track the user's origin and engagement levels on platforms.</w:t>
      </w:r>
      <w:r/>
    </w:p>
    <w:p>
      <w:r/>
      <w:r>
        <w:t>Third-party advertisement hubs are also integral, exemplified by Beeswax's bito and bitoIsSecure cookies, which assist in facilitating real-time bidding for advertisers. These cookies enable the assignment of unique IDs to users, enhancing advertisement targeting and real-time bidding processes.</w:t>
      </w:r>
      <w:r/>
    </w:p>
    <w:p>
      <w:r/>
      <w:r>
        <w:t>The New York Times and Bloomberg, along with other media giants such as C Net, utilise tools to remember user interactions. Their cookies, like jkidd-s and youbora.session, serve as mechanisms to provide users with relevant content and ads, optimising user experience across their platforms.</w:t>
      </w:r>
      <w:r/>
    </w:p>
    <w:p>
      <w:r/>
      <w:r>
        <w:t>Social media platforms like TikTok and LinkedIn similarly participate, leveraging their unique tools for embedding services and tracking user interactions to deliver targeted content. LinkedIn’s bcookie and TikTok’s ttwid ensure that users are served with content relevant to their prior engagements.</w:t>
      </w:r>
      <w:r/>
    </w:p>
    <w:p>
      <w:r/>
      <w:r>
        <w:t>In the realm of video content, platforms such as YouTube employ various cookies and local storage elements. These track user interactions with embedded videos, estimate bandwidth for optimal video delivery (VISITOR_INFO1_LIVE), and store user preferences to enhance viewing experiences.</w:t>
      </w:r>
      <w:r/>
    </w:p>
    <w:p>
      <w:r/>
      <w:r>
        <w:t>The aggregation and analysis of these datasets are vital for optimizing advertisement displays, enhancing user engagement, and ensuring content relevance. While the breadth of data collected is vast, it is largely directed at crafting more engaging, personalised, and ultimately efficient advertising strategies tailored to the dynamic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https://www.blobr.io/how-to-guides/what-personal-data-does-google-analytics-collect-and-how-is-it-used</w:t>
        </w:r>
      </w:hyperlink>
      <w:r>
        <w:t xml:space="preserve"> - This link corroborates the information on the types of personal data Google Analytics collects, including IP addresses, user demographics, device and browser information, and browsing behavior.</w:t>
      </w:r>
      <w:r/>
    </w:p>
    <w:p>
      <w:pPr>
        <w:pStyle w:val="ListNumber"/>
        <w:spacing w:line="240" w:lineRule="auto"/>
        <w:ind w:left="720"/>
      </w:pPr>
      <w:r/>
      <w:hyperlink r:id="rId11">
        <w:r>
          <w:rPr>
            <w:color w:val="0000EE"/>
            <w:u w:val="single"/>
          </w:rPr>
          <w:t>https://support.google.com/analytics/answer/11593727</w:t>
        </w:r>
      </w:hyperlink>
      <w:r>
        <w:t xml:space="preserve"> - This link supports the details about the default implementation of Google Analytics, including the collection of number of users, session statistics, approximate geolocation, and browser and device information.</w:t>
      </w:r>
      <w:r/>
    </w:p>
    <w:p>
      <w:pPr>
        <w:pStyle w:val="ListNumber"/>
        <w:spacing w:line="240" w:lineRule="auto"/>
        <w:ind w:left="720"/>
      </w:pPr>
      <w:r/>
      <w:hyperlink r:id="rId12">
        <w:r>
          <w:rPr>
            <w:color w:val="0000EE"/>
            <w:u w:val="single"/>
          </w:rPr>
          <w:t>https://www.techtarget.com/searchbusinessanalytics/definition/Google-Analytics</w:t>
        </w:r>
      </w:hyperlink>
      <w:r>
        <w:t xml:space="preserve"> - This link explains how Google Analytics works, including the use of JavaScript measurement code to collect data on user interactions, browser and device information, and traffic sources.</w:t>
      </w:r>
      <w:r/>
    </w:p>
    <w:p>
      <w:pPr>
        <w:pStyle w:val="ListNumber"/>
        <w:spacing w:line="240" w:lineRule="auto"/>
        <w:ind w:left="720"/>
      </w:pPr>
      <w:r/>
      <w:hyperlink r:id="rId13">
        <w:r>
          <w:rPr>
            <w:color w:val="0000EE"/>
            <w:u w:val="single"/>
          </w:rPr>
          <w:t>https://www.simpleanalytics.com/blog/how-does-google-analytics-collect-data</w:t>
        </w:r>
      </w:hyperlink>
      <w:r>
        <w:t xml:space="preserve"> - This link provides information on how Google Analytics collects data through tags, the types of data collected such as user demographics and traffic sources, and the privacy implications of this data collection.</w:t>
      </w:r>
      <w:r/>
    </w:p>
    <w:p>
      <w:pPr>
        <w:pStyle w:val="ListNumber"/>
        <w:spacing w:line="240" w:lineRule="auto"/>
        <w:ind w:left="720"/>
      </w:pPr>
      <w:r/>
      <w:hyperlink r:id="rId14">
        <w:r>
          <w:rPr>
            <w:color w:val="0000EE"/>
            <w:u w:val="single"/>
          </w:rPr>
          <w:t>https://support.google.com/analytics/answer/14077171?hl=en</w:t>
        </w:r>
      </w:hyperlink>
      <w:r>
        <w:t xml:space="preserve"> - This link details the user-provided data collection feature in Google Analytics, including the use of SHA256 hashing and the benefits of enhanced conversions and demographic reporting.</w:t>
      </w:r>
      <w:r/>
    </w:p>
    <w:p>
      <w:pPr>
        <w:pStyle w:val="ListNumber"/>
        <w:spacing w:line="240" w:lineRule="auto"/>
        <w:ind w:left="720"/>
      </w:pPr>
      <w:r/>
      <w:hyperlink r:id="rId10">
        <w:r>
          <w:rPr>
            <w:color w:val="0000EE"/>
            <w:u w:val="single"/>
          </w:rPr>
          <w:t>https://www.blobr.io/how-to-guides/what-personal-data-does-google-analytics-collect-and-how-is-it-used</w:t>
        </w:r>
      </w:hyperlink>
      <w:r>
        <w:t xml:space="preserve"> - This link also explains the role of cookies like _ga in tracking user navigation and behavior across different websites and devices.</w:t>
      </w:r>
      <w:r/>
    </w:p>
    <w:p>
      <w:pPr>
        <w:pStyle w:val="ListNumber"/>
        <w:spacing w:line="240" w:lineRule="auto"/>
        <w:ind w:left="720"/>
      </w:pPr>
      <w:r/>
      <w:hyperlink r:id="rId12">
        <w:r>
          <w:rPr>
            <w:color w:val="0000EE"/>
            <w:u w:val="single"/>
          </w:rPr>
          <w:t>https://www.techtarget.com/searchbusinessanalytics/definition/Google-Analytics</w:t>
        </w:r>
      </w:hyperlink>
      <w:r>
        <w:t xml:space="preserve"> - This link supports the information on how Google Analytics helps in personalizing advertisements by tracking user interests and navigation patterns.</w:t>
      </w:r>
      <w:r/>
    </w:p>
    <w:p>
      <w:pPr>
        <w:pStyle w:val="ListNumber"/>
        <w:spacing w:line="240" w:lineRule="auto"/>
        <w:ind w:left="720"/>
      </w:pPr>
      <w:r/>
      <w:hyperlink r:id="rId11">
        <w:r>
          <w:rPr>
            <w:color w:val="0000EE"/>
            <w:u w:val="single"/>
          </w:rPr>
          <w:t>https://support.google.com/analytics/answer/11593727</w:t>
        </w:r>
      </w:hyperlink>
      <w:r>
        <w:t xml:space="preserve"> - This link provides details on the identifiers used by Google Analytics, such as client IDs and app-instance identifiers, which are crucial for tracking user interactions.</w:t>
      </w:r>
      <w:r/>
    </w:p>
    <w:p>
      <w:pPr>
        <w:pStyle w:val="ListNumber"/>
        <w:spacing w:line="240" w:lineRule="auto"/>
        <w:ind w:left="720"/>
      </w:pPr>
      <w:r/>
      <w:hyperlink r:id="rId13">
        <w:r>
          <w:rPr>
            <w:color w:val="0000EE"/>
            <w:u w:val="single"/>
          </w:rPr>
          <w:t>https://www.simpleanalytics.com/blog/how-does-google-analytics-collect-data</w:t>
        </w:r>
      </w:hyperlink>
      <w:r>
        <w:t xml:space="preserve"> - This link discusses the privacy aspects and the definition of personal data under different regulations, such as GDPR, in the context of Google Analytics data collection.</w:t>
      </w:r>
      <w:r/>
    </w:p>
    <w:p>
      <w:pPr>
        <w:pStyle w:val="ListNumber"/>
        <w:spacing w:line="240" w:lineRule="auto"/>
        <w:ind w:left="720"/>
      </w:pPr>
      <w:r/>
      <w:hyperlink r:id="rId10">
        <w:r>
          <w:rPr>
            <w:color w:val="0000EE"/>
            <w:u w:val="single"/>
          </w:rPr>
          <w:t>https://www.blobr.io/how-to-guides/what-personal-data-does-google-analytics-collect-and-how-is-it-used</w:t>
        </w:r>
      </w:hyperlink>
      <w:r>
        <w:t xml:space="preserve"> - This link explains the importance of aggregating and analyzing the collected data for optimizing advertisement displays and enhancing user engagement.</w:t>
      </w:r>
      <w:r/>
    </w:p>
    <w:p>
      <w:pPr>
        <w:pStyle w:val="ListNumber"/>
        <w:spacing w:line="240" w:lineRule="auto"/>
        <w:ind w:left="720"/>
      </w:pPr>
      <w:r/>
      <w:hyperlink r:id="rId12">
        <w:r>
          <w:rPr>
            <w:color w:val="0000EE"/>
            <w:u w:val="single"/>
          </w:rPr>
          <w:t>https://www.techtarget.com/searchbusinessanalytics/definition/Google-Analytics</w:t>
        </w:r>
      </w:hyperlink>
      <w:r>
        <w:t xml:space="preserve"> - This link highlights the various features of Google Analytics, including built-in automation, funnel exploration, and data collection tools, which are essential for optimizing user experience and advertising strategies.</w:t>
      </w:r>
      <w:r/>
    </w:p>
    <w:p>
      <w:pPr>
        <w:pStyle w:val="ListNumber"/>
        <w:spacing w:line="240" w:lineRule="auto"/>
        <w:ind w:left="720"/>
      </w:pPr>
      <w:r/>
      <w:hyperlink r:id="rId15">
        <w:r>
          <w:rPr>
            <w:color w:val="0000EE"/>
            <w:u w:val="single"/>
          </w:rPr>
          <w:t>https://news.google.com/rss/articles/CBMi3wFBVV95cUxQWjNfUGY1SklMODEzS0UwM2hQMWZZemh2eUwxM0dlVXdOcmt2azhaaUlhQmFlalJLT1pnUzFnd0RTWmVRUnNyelVpZVY5VVItUFhiTnpQV3lKYWdiRU9GWEdPRm4wM2VDVHFFLVZacXp3VlVqQ01nUjBkZXpHb0tBUGs5T3dCTHJHM0oxLTNQQmdTYUI3eHRxQ1Awb2lTdEROMDkxclpHcldVTHZ5ZmlKZnNrLWxjd056eU1USlFmdUFERkhJZFA1VFF1cFlQYjVoNWRIUDR5bUVoLXBCVFlR?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uAFBVV95cUxQMGJvY1BXNkROT1JMWUh3S0NkRWhPTDhpVWVLeWJPR2d4T3NWdUh2UFZZMDIxdHZQY2xoaXAwMmxqTXRVcDhLcTdrWGVDWlRWYXIxU1BpUVNPeEJ0UFBFM1p6LTRWRW5sWF9GcWdWeG1nek9ha0xMcERxMXBzdWtIVTN4RjNPRmEzREh3bEdjdWw3dVg5TEhzel91T041T1c3cFJWTEZaNk5rYzBHb00tN291VjVVbGlX0gG-AUFVX3lxTE1ENy1hRlpfOGdCU2NIaEMxRGtKRWJpaDd1NEVtQTdTS05sWVFTeFlFUDNiemtZTHBCY2xvSnE0RVdJV0tOSGtqNFJvM3VoZGJwRmRzRUxoR29EemN4QTZTYm1aS2NDX0tpOWtTZ3Vfbk10dnVrT1FTZndyTHRXN1pfZjA3TW1Sd3UzRzZXdXhQMEhDaGtBWlVZYjJyM2djY1B4czJwYmhwbGJBM09OOEVqbkZJWlRTTGdnYU1SOGc?oc=5&amp;hl=en-US&amp;gl=US&amp;ceid=US:en</w:t>
        </w:r>
      </w:hyperlink>
      <w:r>
        <w:t xml:space="preserve"> - Please view link - unable to able to access data</w:t>
      </w:r>
      <w:r/>
    </w:p>
    <w:p>
      <w:pPr>
        <w:pStyle w:val="ListNumber"/>
        <w:spacing w:line="240" w:lineRule="auto"/>
        <w:ind w:left="720"/>
      </w:pPr>
      <w:r/>
      <w:hyperlink r:id="rId17">
        <w:r>
          <w:rPr>
            <w:color w:val="0000EE"/>
            <w:u w:val="single"/>
          </w:rPr>
          <w:t>https://news.google.com/rss/articles/CBMivgFBVV95cUxPWUdqV0VQcFhJeS1ub2hGTmowMkhCRGpDMUZjcjlHRVozTktTMW9RU2psY3FlMG8wNXpISnBYc0ZHazZJMk5LVlZrOFp6OGliTFBUY0hUb3RWUFc1dEh2dEw0NHF4YTBPOTYwbTY1YURCTFllWDNib3UyTGppU1dwRm11RTU4QTRwYUstLWJrWkE5dmNUbmxYQUtmZEhyeGRjc1ppUzV1TWp6YUFjMmljRW1PN1g2Y1BGZldodkl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br.io/how-to-guides/what-personal-data-does-google-analytics-collect-and-how-is-it-used" TargetMode="External"/><Relationship Id="rId11" Type="http://schemas.openxmlformats.org/officeDocument/2006/relationships/hyperlink" Target="https://support.google.com/analytics/answer/11593727" TargetMode="External"/><Relationship Id="rId12" Type="http://schemas.openxmlformats.org/officeDocument/2006/relationships/hyperlink" Target="https://www.techtarget.com/searchbusinessanalytics/definition/Google-Analytics" TargetMode="External"/><Relationship Id="rId13" Type="http://schemas.openxmlformats.org/officeDocument/2006/relationships/hyperlink" Target="https://www.simpleanalytics.com/blog/how-does-google-analytics-collect-data" TargetMode="External"/><Relationship Id="rId14" Type="http://schemas.openxmlformats.org/officeDocument/2006/relationships/hyperlink" Target="https://support.google.com/analytics/answer/14077171?hl=en" TargetMode="External"/><Relationship Id="rId15" Type="http://schemas.openxmlformats.org/officeDocument/2006/relationships/hyperlink" Target="https://news.google.com/rss/articles/CBMi3wFBVV95cUxQWjNfUGY1SklMODEzS0UwM2hQMWZZemh2eUwxM0dlVXdOcmt2azhaaUlhQmFlalJLT1pnUzFnd0RTWmVRUnNyelVpZVY5VVItUFhiTnpQV3lKYWdiRU9GWEdPRm4wM2VDVHFFLVZacXp3VlVqQ01nUjBkZXpHb0tBUGs5T3dCTHJHM0oxLTNQQmdTYUI3eHRxQ1Awb2lTdEROMDkxclpHcldVTHZ5ZmlKZnNrLWxjd056eU1USlFmdUFERkhJZFA1VFF1cFlQYjVoNWRIUDR5bUVoLXBCVFlR?oc=5&amp;hl=en-US&amp;gl=US&amp;ceid=US:en" TargetMode="External"/><Relationship Id="rId16" Type="http://schemas.openxmlformats.org/officeDocument/2006/relationships/hyperlink" Target="https://news.google.com/rss/articles/CBMiuAFBVV95cUxQMGJvY1BXNkROT1JMWUh3S0NkRWhPTDhpVWVLeWJPR2d4T3NWdUh2UFZZMDIxdHZQY2xoaXAwMmxqTXRVcDhLcTdrWGVDWlRWYXIxU1BpUVNPeEJ0UFBFM1p6LTRWRW5sWF9GcWdWeG1nek9ha0xMcERxMXBzdWtIVTN4RjNPRmEzREh3bEdjdWw3dVg5TEhzel91T041T1c3cFJWTEZaNk5rYzBHb00tN291VjVVbGlX0gG-AUFVX3lxTE1ENy1hRlpfOGdCU2NIaEMxRGtKRWJpaDd1NEVtQTdTS05sWVFTeFlFUDNiemtZTHBCY2xvSnE0RVdJV0tOSGtqNFJvM3VoZGJwRmRzRUxoR29EemN4QTZTYm1aS2NDX0tpOWtTZ3Vfbk10dnVrT1FTZndyTHRXN1pfZjA3TW1Sd3UzRzZXdXhQMEhDaGtBWlVZYjJyM2djY1B4czJwYmhwbGJBM09OOEVqbkZJWlRTTGdnYU1SOGc?oc=5&amp;hl=en-US&amp;gl=US&amp;ceid=US:en" TargetMode="External"/><Relationship Id="rId17" Type="http://schemas.openxmlformats.org/officeDocument/2006/relationships/hyperlink" Target="https://news.google.com/rss/articles/CBMivgFBVV95cUxPWUdqV0VQcFhJeS1ub2hGTmowMkhCRGpDMUZjcjlHRVozTktTMW9RU2psY3FlMG8wNXpISnBYc0ZHazZJMk5LVlZrOFp6OGliTFBUY0hUb3RWUFc1dEh2dEw0NHF4YTBPOTYwbTY1YURCTFllWDNib3UyTGppU1dwRm11RTU4QTRwYUstLWJrWkE5dmNUbmxYQUtmZEhyeGRjc1ppUzV1TWp6YUFjMmljRW1PN1g2Y1BGZldodkl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