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Zhipu AI raises significant funds for generative AI startups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Zhipu AI, a prominent Chinese startup specialising in generative artificial intelligence, has made a significant stride by closing the initial round of its venture capital initiative, named the Zhipu Ecosystem Fund or the Z Fund. The fund has successfully raised 1.5 billion yuan, approximately $211 million, to invest in related startups aiming to bolster Zhipu AI's ecosystem.</w:t>
      </w:r>
      <w:r/>
    </w:p>
    <w:p>
      <w:r/>
      <w:r>
        <w:t>The financing for the Z Fund was obtained from a mix of state-backed and private investors. Notable contributors include the Beijing municipal government’s investment unit, Shijingshan District Modern Innovation Industry Development Fund, and Fuzuo Capital, linked with Hangzhou Industrial Investment Group. Private equity fund Yanbei Capital and Guangdong Aofei Data Tech, a cloud computing infrastructure provider, also joined the list of limited liability partners.</w:t>
      </w:r>
      <w:r/>
    </w:p>
    <w:p>
      <w:r/>
      <w:r>
        <w:t>Based in Beijing, Zhipu AI is widely regarded as one of the "Chinese tigers" of machine intelligence, a term used to describe unicorn firms whose market capital surpasses $1 billion. Zhipu’s current market capitalisation stands at roughly 20 billion yuan, and its investors include giants like Alibaba Group Holding, Tencent Holdings, Meituan, GL Ventures, and Legend Capital. As the artificial intelligence sector in China grows increasingly competitive, with over a hundred large language models already launched, Zhipu AI is keen on enhancing its strategic position.</w:t>
      </w:r>
      <w:r/>
    </w:p>
    <w:p>
      <w:r/>
      <w:r>
        <w:t>Zhipu's endeavours towards technological development are part of a broader effort by China to attain technological sovereignty amid escalating geopolitical tensions, notably between Beijing and Washington. The United States has imposed restrictions on the supply of advanced chips and equipment necessary for manufacturing high-end microcircuits to China. These chips are pivotal for the development and operation of AI systems, which are deemed integral to economic and technological advancements.</w:t>
      </w:r>
      <w:r/>
    </w:p>
    <w:p>
      <w:r/>
      <w:r>
        <w:t>The Z Fund is modelled similarly to the OpenAI Startup Fund in the United States, which was inaugurated in late 2021. This American fund, although not financially connected to OpenAI or its founder Sam Altman, invests $175 million in early-stage AI startups across diverse sectors such as healthcare, education, law, infrastructure, and energy. Similarly, the Z Fund plans to leverage its yuan-denominated corpus to explore opportunities among promising startups, focusing on innovations across the AI supply chain.</w:t>
      </w:r>
      <w:r/>
    </w:p>
    <w:p>
      <w:r/>
      <w:r>
        <w:t>Since March, according to Itjuzi’s public market research records, the Z Fund has invested in at least ten startups. For instance, it invested hundreds of million yuan in SiliconFlow, an AI infrastructure provider, and Shengshu AI, which has developed a video-generation tool using machine intelligence. The Fund's investment portfolio spans several industries, including healthcare, medical research, productivity tools, and advanced manufacturing.</w:t>
      </w:r>
      <w:r/>
    </w:p>
    <w:p>
      <w:r/>
      <w:r>
        <w:t>Despite the optimistic outlook for AI investments, certain complexities are present. A question hovering around a return timeline on such financial investments persists, with expectations not meeting the initially anticipated speed of economic return. AI, while a long-term financial venture, poses uncertainties because the limits of its advancements remain unclear. Some predict that AI might eventually surpass human cognitive abilities, but this remains speculative.</w:t>
      </w:r>
      <w:r/>
    </w:p>
    <w:p>
      <w:r/>
      <w:r>
        <w:t>Globally, investment in the AI sector remains robust. In 2022, corporate investments in artificial intelligence worldwide totalled $92 billion, according to Statista. However, the proliferation of AI technologies also amplifies cybersecurity concerns, as scammers attain access to AI tools, leading to more sophisticated illicit activities. Therefore, user vigilance and awareness are increasingly important in countering these evolving threats.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https://www.yicaiglobal.com/news/chinese-startup-zhipu-ai-bags-hundreds-of-millions-of-usd-in-latest-fundraiser</w:t>
        </w:r>
      </w:hyperlink>
      <w:r>
        <w:t xml:space="preserve"> - Corroborates Zhipu AI's valuation and recent funding rounds, including investments from prominent firms and state-backed funds.</w:t>
      </w:r>
      <w:r/>
    </w:p>
    <w:p>
      <w:pPr>
        <w:pStyle w:val="ListNumber"/>
        <w:spacing w:line="240" w:lineRule="auto"/>
        <w:ind w:left="720"/>
      </w:pPr>
      <w:r/>
      <w:hyperlink r:id="rId11">
        <w:r>
          <w:rPr>
            <w:color w:val="0000EE"/>
            <w:u w:val="single"/>
          </w:rPr>
          <w:t>https://www.chinamoneynetwork.com/2024/09/19/chinese-ai-unicorn-zhipu-ai-secures-major-funding-amid-competitive-landscape</w:t>
        </w:r>
      </w:hyperlink>
      <w:r>
        <w:t xml:space="preserve"> - Provides details on Zhipu AI's valuation, funding rounds, and investor list, including state-backed and private investors.</w:t>
      </w:r>
      <w:r/>
    </w:p>
    <w:p>
      <w:pPr>
        <w:pStyle w:val="ListNumber"/>
        <w:spacing w:line="240" w:lineRule="auto"/>
        <w:ind w:left="720"/>
      </w:pPr>
      <w:r/>
      <w:hyperlink r:id="rId12">
        <w:r>
          <w:rPr>
            <w:color w:val="0000EE"/>
            <w:u w:val="single"/>
          </w:rPr>
          <w:t>https://www.dealstreetasia.com/stories/zhipu-ecosystem-fund-418188</w:t>
        </w:r>
      </w:hyperlink>
      <w:r>
        <w:t xml:space="preserve"> - Supports the information about the Zhipu Ecosystem Fund (Z Fund) and its initial close of $211 million.</w:t>
      </w:r>
      <w:r/>
    </w:p>
    <w:p>
      <w:pPr>
        <w:pStyle w:val="ListNumber"/>
        <w:spacing w:line="240" w:lineRule="auto"/>
        <w:ind w:left="720"/>
      </w:pPr>
      <w:r/>
      <w:hyperlink r:id="rId13">
        <w:r>
          <w:rPr>
            <w:color w:val="0000EE"/>
            <w:u w:val="single"/>
          </w:rPr>
          <w:t>https://globalventuring.com/corporate/asia/china-llm-startup-zhipu-ais-211m-target-ai-fund-has-first-close/</w:t>
        </w:r>
      </w:hyperlink>
      <w:r>
        <w:t xml:space="preserve"> - Details the Zhipu Ecosystem Fund's target and its investments in early-stage large language model companies.</w:t>
      </w:r>
      <w:r/>
    </w:p>
    <w:p>
      <w:pPr>
        <w:pStyle w:val="ListNumber"/>
        <w:spacing w:line="240" w:lineRule="auto"/>
        <w:ind w:left="720"/>
      </w:pPr>
      <w:r/>
      <w:hyperlink r:id="rId14">
        <w:r>
          <w:rPr>
            <w:color w:val="0000EE"/>
            <w:u w:val="single"/>
          </w:rPr>
          <w:t>https://payspacemagazine.com/news/chinese-unicorn-zhipu-ai-raises-210-million/</w:t>
        </w:r>
      </w:hyperlink>
      <w:r>
        <w:t xml:space="preserve"> - Corroborates the Z Fund's initial close and its comparison to the OpenAI Startup Fund.</w:t>
      </w:r>
      <w:r/>
    </w:p>
    <w:p>
      <w:pPr>
        <w:pStyle w:val="ListNumber"/>
        <w:spacing w:line="240" w:lineRule="auto"/>
        <w:ind w:left="720"/>
      </w:pPr>
      <w:r/>
      <w:hyperlink r:id="rId11">
        <w:r>
          <w:rPr>
            <w:color w:val="0000EE"/>
            <w:u w:val="single"/>
          </w:rPr>
          <w:t>https://www.chinamoneynetwork.com/2024/09/19/chinese-ai-unicorn-zhipu-ai-secures-major-funding-amid-competitive-landscape</w:t>
        </w:r>
      </w:hyperlink>
      <w:r>
        <w:t xml:space="preserve"> - Explains Zhipu AI's market capitalization and its position as a leading AI company in China.</w:t>
      </w:r>
      <w:r/>
    </w:p>
    <w:p>
      <w:pPr>
        <w:pStyle w:val="ListNumber"/>
        <w:spacing w:line="240" w:lineRule="auto"/>
        <w:ind w:left="720"/>
      </w:pPr>
      <w:r/>
      <w:hyperlink r:id="rId10">
        <w:r>
          <w:rPr>
            <w:color w:val="0000EE"/>
            <w:u w:val="single"/>
          </w:rPr>
          <w:t>https://www.yicaiglobal.com/news/chinese-startup-zhipu-ai-bags-hundreds-of-millions-of-usd-in-latest-fundraiser</w:t>
        </w:r>
      </w:hyperlink>
      <w:r>
        <w:t xml:space="preserve"> - Details Zhipu AI's technological innovations and its ecosystem buildout plans.</w:t>
      </w:r>
      <w:r/>
    </w:p>
    <w:p>
      <w:pPr>
        <w:pStyle w:val="ListNumber"/>
        <w:spacing w:line="240" w:lineRule="auto"/>
        <w:ind w:left="720"/>
      </w:pPr>
      <w:r/>
      <w:hyperlink r:id="rId12">
        <w:r>
          <w:rPr>
            <w:color w:val="0000EE"/>
            <w:u w:val="single"/>
          </w:rPr>
          <w:t>https://www.dealstreetasia.com/stories/zhipu-ecosystem-fund-418188</w:t>
        </w:r>
      </w:hyperlink>
      <w:r>
        <w:t xml:space="preserve"> - Lists the types of startups the Z Fund has invested in, including AI infrastructure and video-generation tools.</w:t>
      </w:r>
      <w:r/>
    </w:p>
    <w:p>
      <w:pPr>
        <w:pStyle w:val="ListNumber"/>
        <w:spacing w:line="240" w:lineRule="auto"/>
        <w:ind w:left="720"/>
      </w:pPr>
      <w:r/>
      <w:hyperlink r:id="rId13">
        <w:r>
          <w:rPr>
            <w:color w:val="0000EE"/>
            <w:u w:val="single"/>
          </w:rPr>
          <w:t>https://globalventuring.com/corporate/asia/china-llm-startup-zhipu-ais-211m-target-ai-fund-has-first-close/</w:t>
        </w:r>
      </w:hyperlink>
      <w:r>
        <w:t xml:space="preserve"> - Mentions the involvement of state-backed and private investors in the Z Fund.</w:t>
      </w:r>
      <w:r/>
    </w:p>
    <w:p>
      <w:pPr>
        <w:pStyle w:val="ListNumber"/>
        <w:spacing w:line="240" w:lineRule="auto"/>
        <w:ind w:left="720"/>
      </w:pPr>
      <w:r/>
      <w:hyperlink r:id="rId11">
        <w:r>
          <w:rPr>
            <w:color w:val="0000EE"/>
            <w:u w:val="single"/>
          </w:rPr>
          <w:t>https://www.chinamoneynetwork.com/2024/09/19/chinese-ai-unicorn-zhipu-ai-secures-major-funding-amid-competitive-landscape</w:t>
        </w:r>
      </w:hyperlink>
      <w:r>
        <w:t xml:space="preserve"> - Discusses the broader context of China's efforts to achieve technological sovereignty and the impact of US restrictions on chip supplies.</w:t>
      </w:r>
      <w:r/>
    </w:p>
    <w:p>
      <w:pPr>
        <w:pStyle w:val="ListNumber"/>
        <w:spacing w:line="240" w:lineRule="auto"/>
        <w:ind w:left="720"/>
      </w:pPr>
      <w:r/>
      <w:hyperlink r:id="rId15">
        <w:r>
          <w:rPr>
            <w:color w:val="0000EE"/>
            <w:u w:val="single"/>
          </w:rPr>
          <w:t>https://www.statista.com/statistics/1273870/global-corporate-investment-in-artificial-intelligence/</w:t>
        </w:r>
      </w:hyperlink>
      <w:r>
        <w:t xml:space="preserve"> - Provides data on global corporate investments in artificial intelligence, supporting the $92 billion figure for 2022.</w:t>
      </w:r>
      <w:r/>
    </w:p>
    <w:p>
      <w:pPr>
        <w:pStyle w:val="ListNumber"/>
        <w:spacing w:line="240" w:lineRule="auto"/>
        <w:ind w:left="720"/>
      </w:pPr>
      <w:r/>
      <w:hyperlink r:id="rId14">
        <w:r>
          <w:rPr>
            <w:color w:val="0000EE"/>
            <w:u w:val="single"/>
          </w:rPr>
          <w:t>https://payspacemagazine.com/news/chinese-unicorn-zhipu-ai-raises-210-million/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yicaiglobal.com/news/chinese-startup-zhipu-ai-bags-hundreds-of-millions-of-usd-in-latest-fundraiser" TargetMode="External"/><Relationship Id="rId11" Type="http://schemas.openxmlformats.org/officeDocument/2006/relationships/hyperlink" Target="https://www.chinamoneynetwork.com/2024/09/19/chinese-ai-unicorn-zhipu-ai-secures-major-funding-amid-competitive-landscape" TargetMode="External"/><Relationship Id="rId12" Type="http://schemas.openxmlformats.org/officeDocument/2006/relationships/hyperlink" Target="https://www.dealstreetasia.com/stories/zhipu-ecosystem-fund-418188" TargetMode="External"/><Relationship Id="rId13" Type="http://schemas.openxmlformats.org/officeDocument/2006/relationships/hyperlink" Target="https://globalventuring.com/corporate/asia/china-llm-startup-zhipu-ais-211m-target-ai-fund-has-first-close/" TargetMode="External"/><Relationship Id="rId14" Type="http://schemas.openxmlformats.org/officeDocument/2006/relationships/hyperlink" Target="https://payspacemagazine.com/news/chinese-unicorn-zhipu-ai-raises-210-million/" TargetMode="External"/><Relationship Id="rId15" Type="http://schemas.openxmlformats.org/officeDocument/2006/relationships/hyperlink" Target="https://www.statista.com/statistics/1273870/global-corporate-investment-in-artificial-intelligen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