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Arkansas hospital breaks new ground with AI in radiology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Arkansas Hospital Breaks New Ground with AI in Radiology</w:t>
      </w:r>
      <w:r/>
    </w:p>
    <w:p>
      <w:r/>
      <w:r>
        <w:t>North Little Rock, Ark.—Baptist Health, a prominent healthcare provider in central Arkansas, has recently taken a significant leap forward in enhancing medical care using artificial intelligence (AI) technology. This transformative approach is primarily focused on the radiology department, where advanced AI software is providing valuable new capabilities.</w:t>
      </w:r>
      <w:r/>
    </w:p>
    <w:p>
      <w:r/>
      <w:r>
        <w:t>Jessica Rivera, Vice President of Operations at Baptist Health North Little Rock, describes this AI as "another second set of eyes." This cutting-edge software is designed to assist radiologists in improving the accuracy and speed of their diagnoses, particularly in the field of neuroradiology. By leveraging AI technology, the hospital aims to enhance its early detection capabilities for serious neurological conditions.</w:t>
      </w:r>
      <w:r/>
    </w:p>
    <w:p>
      <w:r/>
      <w:r>
        <w:t>Among the key advancements made possible by the AI is its role in identifying early signs of multiple sclerosis (MS) and ARIA (Amyloid-related Imaging Abnormalities), which involves microbleeding in the brain. The AI software's ability to compare historical MRI scans with new ones enables healthcare professionals to detect any progression in disease processes more swiftly and accurately.</w:t>
      </w:r>
      <w:r/>
    </w:p>
    <w:p>
      <w:r/>
      <w:r>
        <w:t>"The AI highlights areas of the brain that warrant closer examination," Rivera explained. "This allows radiologists to identify potential issues that might have been overlooked without the aid of AI." In doing so, the technology not only contributes to more accurate diagnoses but also improves efficiency by expediting the review of brain images.</w:t>
      </w:r>
      <w:r/>
    </w:p>
    <w:p>
      <w:r/>
      <w:r>
        <w:t>Importantly, this AI software is not confined to Baptist Health’s North Little Rock location. Rivera noted that it is employed across all of Baptist Health’s facilities for MRI examinations, making it the first hospital group in Arkansas to integrate such technology comprehensively.</w:t>
      </w:r>
      <w:r/>
    </w:p>
    <w:p>
      <w:r/>
      <w:r>
        <w:t>Beyond radiology, Baptist Health is also exploring other uses of AI to streamline patient care. Rivera shared insights into how the technology assists in patient throughput, optimizing the process from hospital admission to discharge. This utilisation of AI ensures efficient and effective patient management, helping to address logistical challenges within the healthcare system.</w:t>
      </w:r>
      <w:r/>
    </w:p>
    <w:p>
      <w:r/>
      <w:r>
        <w:t>As Baptist Health continues to incorporate AI into its operations, Rivera is optimistic about the future impacts on healthcare advancement. The integration of AI supports the hospital's commitment to improving patient outcomes and enhancing service delivery, marking a pioneering step in Arkansas's medical community.</w:t>
      </w:r>
      <w:r/>
    </w:p>
    <w:p>
      <w:r/>
      <w:r>
        <w:t>The introduction of AI into Baptist Health's radiology department is a testament to the hospital's dedication to innovation and excellence in healthcare. As technology continues to evolve, the potential for AI to revolutionise medical diagnostics and patient care remains vast, offering new possibilities for the future of healthcare in Arkansas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https://www.baptist-health.com/services/imaging-services/</w:t>
        </w:r>
      </w:hyperlink>
      <w:r>
        <w:t xml:space="preserve"> - This link corroborates the advanced imaging services, including the use of AI in radiology, and the various imaging technologies employed by Baptist Health.</w:t>
      </w:r>
      <w:r/>
    </w:p>
    <w:p>
      <w:pPr>
        <w:pStyle w:val="ListNumber"/>
        <w:spacing w:line="240" w:lineRule="auto"/>
        <w:ind w:left="720"/>
      </w:pPr>
      <w:r/>
      <w:hyperlink r:id="rId10">
        <w:r>
          <w:rPr>
            <w:color w:val="0000EE"/>
            <w:u w:val="single"/>
          </w:rPr>
          <w:t>https://www.baptist-health.com/services/imaging-services/</w:t>
        </w:r>
      </w:hyperlink>
      <w:r>
        <w:t xml:space="preserve"> - It explains the role of AI in analyzing brain MRI scans, particularly for conditions like multiple sclerosis and dementia.</w:t>
      </w:r>
      <w:r/>
    </w:p>
    <w:p>
      <w:pPr>
        <w:pStyle w:val="ListNumber"/>
        <w:spacing w:line="240" w:lineRule="auto"/>
        <w:ind w:left="720"/>
      </w:pPr>
      <w:r/>
      <w:hyperlink r:id="rId11">
        <w:r>
          <w:rPr>
            <w:color w:val="0000EE"/>
            <w:u w:val="single"/>
          </w:rPr>
          <w:t>https://www.baptist-health.com/news/baptist-health-first-in-arkansas-to-utilize-cutting-edge-icometrix-ai-technology-for-neuroradiology</w:t>
        </w:r>
      </w:hyperlink>
      <w:r>
        <w:t xml:space="preserve"> - This link confirms that Baptist Health is the first in Arkansas to use icometrix's AI technology for neuroradiology.</w:t>
      </w:r>
      <w:r/>
    </w:p>
    <w:p>
      <w:pPr>
        <w:pStyle w:val="ListNumber"/>
        <w:spacing w:line="240" w:lineRule="auto"/>
        <w:ind w:left="720"/>
      </w:pPr>
      <w:r/>
      <w:hyperlink r:id="rId11">
        <w:r>
          <w:rPr>
            <w:color w:val="0000EE"/>
            <w:u w:val="single"/>
          </w:rPr>
          <w:t>https://www.baptist-health.com/news/baptist-health-first-in-arkansas-to-utilize-cutting-edge-icometrix-ai-technology-for-neuroradiology</w:t>
        </w:r>
      </w:hyperlink>
      <w:r>
        <w:t xml:space="preserve"> - It details how the AI software assists radiologists in improving diagnosis accuracy and speed, especially in neuroradiology.</w:t>
      </w:r>
      <w:r/>
    </w:p>
    <w:p>
      <w:pPr>
        <w:pStyle w:val="ListNumber"/>
        <w:spacing w:line="240" w:lineRule="auto"/>
        <w:ind w:left="720"/>
      </w:pPr>
      <w:r/>
      <w:hyperlink r:id="rId10">
        <w:r>
          <w:rPr>
            <w:color w:val="0000EE"/>
            <w:u w:val="single"/>
          </w:rPr>
          <w:t>https://www.baptist-health.com/services/imaging-services/</w:t>
        </w:r>
      </w:hyperlink>
      <w:r>
        <w:t xml:space="preserve"> - This link explains the use of AI to compare historical MRI scans with new ones to detect disease progression.</w:t>
      </w:r>
      <w:r/>
    </w:p>
    <w:p>
      <w:pPr>
        <w:pStyle w:val="ListNumber"/>
        <w:spacing w:line="240" w:lineRule="auto"/>
        <w:ind w:left="720"/>
      </w:pPr>
      <w:r/>
      <w:hyperlink r:id="rId10">
        <w:r>
          <w:rPr>
            <w:color w:val="0000EE"/>
            <w:u w:val="single"/>
          </w:rPr>
          <w:t>https://www.baptist-health.com/services/imaging-services/</w:t>
        </w:r>
      </w:hyperlink>
      <w:r>
        <w:t xml:space="preserve"> - It highlights the AI's role in identifying areas of the brain that warrant closer examination, improving diagnostic accuracy.</w:t>
      </w:r>
      <w:r/>
    </w:p>
    <w:p>
      <w:pPr>
        <w:pStyle w:val="ListNumber"/>
        <w:spacing w:line="240" w:lineRule="auto"/>
        <w:ind w:left="720"/>
      </w:pPr>
      <w:r/>
      <w:hyperlink r:id="rId11">
        <w:r>
          <w:rPr>
            <w:color w:val="0000EE"/>
            <w:u w:val="single"/>
          </w:rPr>
          <w:t>https://www.baptist-health.com/news/baptist-health-first-in-arkansas-to-utilize-cutting-edge-icometrix-ai-technology-for-neuroradiology</w:t>
        </w:r>
      </w:hyperlink>
      <w:r>
        <w:t xml:space="preserve"> - This link confirms that the AI technology is employed across all of Baptist Health’s facilities for MRI examinations.</w:t>
      </w:r>
      <w:r/>
    </w:p>
    <w:p>
      <w:pPr>
        <w:pStyle w:val="ListNumber"/>
        <w:spacing w:line="240" w:lineRule="auto"/>
        <w:ind w:left="720"/>
      </w:pPr>
      <w:r/>
      <w:hyperlink r:id="rId10">
        <w:r>
          <w:rPr>
            <w:color w:val="0000EE"/>
            <w:u w:val="single"/>
          </w:rPr>
          <w:t>https://www.baptist-health.com/services/imaging-services/</w:t>
        </w:r>
      </w:hyperlink>
      <w:r>
        <w:t xml:space="preserve"> - It discusses the broader integration of AI in patient care, including optimizing patient throughput from admission to discharge.</w:t>
      </w:r>
      <w:r/>
    </w:p>
    <w:p>
      <w:pPr>
        <w:pStyle w:val="ListNumber"/>
        <w:spacing w:line="240" w:lineRule="auto"/>
        <w:ind w:left="720"/>
      </w:pPr>
      <w:r/>
      <w:hyperlink r:id="rId11">
        <w:r>
          <w:rPr>
            <w:color w:val="0000EE"/>
            <w:u w:val="single"/>
          </w:rPr>
          <w:t>https://www.baptist-health.com/news/baptist-health-first-in-arkansas-to-utilize-cutting-edge-icometrix-ai-technology-for-neuroradiology</w:t>
        </w:r>
      </w:hyperlink>
      <w:r>
        <w:t xml:space="preserve"> - This link supports the hospital's commitment to innovation and excellence in healthcare through the use of AI.</w:t>
      </w:r>
      <w:r/>
    </w:p>
    <w:p>
      <w:pPr>
        <w:pStyle w:val="ListNumber"/>
        <w:spacing w:line="240" w:lineRule="auto"/>
        <w:ind w:left="720"/>
      </w:pPr>
      <w:r/>
      <w:hyperlink r:id="rId12">
        <w:r>
          <w:rPr>
            <w:color w:val="0000EE"/>
            <w:u w:val="single"/>
          </w:rPr>
          <w:t>https://www.youtube.com/watch?v=o85sJdIHGn0</w:t>
        </w:r>
      </w:hyperlink>
      <w:r>
        <w:t xml:space="preserve"> - This video corroborates the introduction of AI in radiology across Baptist Health’s imaging locations.</w:t>
      </w:r>
      <w:r/>
    </w:p>
    <w:p>
      <w:pPr>
        <w:pStyle w:val="ListNumber"/>
        <w:spacing w:line="240" w:lineRule="auto"/>
        <w:ind w:left="720"/>
      </w:pPr>
      <w:r/>
      <w:hyperlink r:id="rId13">
        <w:r>
          <w:rPr>
            <w:color w:val="0000EE"/>
            <w:u w:val="single"/>
          </w:rPr>
          <w:t>https://www.thv11.com/article/news/health/ai-improving-neuroradiology-in-arkansas/91-f6ba08ac-df26-4608-8493-d3a233afe8c9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ptist-health.com/services/imaging-services/" TargetMode="External"/><Relationship Id="rId11" Type="http://schemas.openxmlformats.org/officeDocument/2006/relationships/hyperlink" Target="https://www.baptist-health.com/news/baptist-health-first-in-arkansas-to-utilize-cutting-edge-icometrix-ai-technology-for-neuroradiology" TargetMode="External"/><Relationship Id="rId12" Type="http://schemas.openxmlformats.org/officeDocument/2006/relationships/hyperlink" Target="https://www.youtube.com/watch?v=o85sJdIHGn0" TargetMode="External"/><Relationship Id="rId13" Type="http://schemas.openxmlformats.org/officeDocument/2006/relationships/hyperlink" Target="https://www.thv11.com/article/news/health/ai-improving-neuroradiology-in-arkansas/91-f6ba08ac-df26-4608-8493-d3a233afe8c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