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New European project to revolutionise energy sector with AI</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New European Project to Revolutionise Energy Sector with AI</w:t>
      </w:r>
      <w:r/>
    </w:p>
    <w:p>
      <w:r/>
      <w:r>
        <w:t>A major new initiative, the AI-EFFECT project, has been launched to advance artificial intelligence applications in the energy sector across Europe. Spearheaded by Dublin-based EPRI Europe, this ambitious three-year endeavour aims to develop and validate multiple AI use cases, focusing on multi-energy systems, congestion management, energy efficiency, and the integration of distributed energy resources (DER).</w:t>
      </w:r>
      <w:r/>
    </w:p>
    <w:p>
      <w:r/>
      <w:r>
        <w:t>The initiative seeks to establish a comprehensive European AI Testing and Experimentation Facility (TEF) specifically designed for the energy sector. This facility will link existing European computer and laboratory facilities through a unified digital platform. By enabling collaborative digital connections, the platform is set to become a cornerstone for testing and validating AI innovations in energy.</w:t>
      </w:r>
      <w:r/>
    </w:p>
    <w:p>
      <w:r/>
      <w:r>
        <w:t>The project will see practical implementation in demonstrations hosted across four European nations: Denmark, the Netherlands, Portugal, and Germany. It involves 19 organisations that span various sectors, including research institutions, energy operators, and academia. Notable participants include Maynooth University, INESC TEC, Fraunhofer FIT, TUDelft, Enel, among others drawn from across Europe, including Ireland, Portugal, Denmark, Germany, the Netherlands, France, Norway, Austria, Italy, and Spain.</w:t>
      </w:r>
      <w:r/>
    </w:p>
    <w:p>
      <w:r/>
      <w:r>
        <w:t>Eamonn Lannoye, EPRI Europe’s managing director, stated, “This project will create a unique digital platform that helps both the AI industry and energy utilities in Europe to work together to develop and use AI in the energy industry. By making energy systems smarter, more efficient, and more reliable, we’re directly supporting decarbonisation efforts and advancing EPRI Europe’s mission of driving innovation to ensure a cleaner, more resilient energy future.”</w:t>
      </w:r>
      <w:r/>
    </w:p>
    <w:p>
      <w:r/>
      <w:r>
        <w:t>The AI-EFFECT digital platform promises to enhance European collaboration by facilitating secure data sharing and providing a space for AI model development. It also supports testing and validation, ensuring seamless integration with the EU data spaces framework. This will allow for AI tools, including those used in energy demand forecasting, network anomaly detection, and automation, to be tested securely before actual deployment, adhering to European data-sharing regulations.</w:t>
      </w:r>
      <w:r/>
    </w:p>
    <w:p>
      <w:r/>
      <w:r>
        <w:t>Gianni Vittorio Armani of Enel lauded the project, highlighting its potential to significantly improve the efficiency and security of energy systems throughout Europe. "As a global leader in the energy sector, we are extremely pleased to be part of the AI-EFFECT project, harnessing the power of artificial intelligence to facilitate the energy transition," he noted.</w:t>
      </w:r>
      <w:r/>
    </w:p>
    <w:p>
      <w:r/>
      <w:r>
        <w:t>AI-EFFECT is set to position Europe at the cutting edge of AI integration in the energy sector, offering a scalable platform that fosters innovation through rigorous research and collaboration. Furthermore, the project confronts vital regulatory challenges, aiming for its AI systems to be transparent, secure, reliable, and interpretable in line with the EU AI Act.</w:t>
      </w:r>
      <w:r/>
    </w:p>
    <w:p>
      <w:r/>
      <w:r>
        <w:t>Funded by the European Union's Horizon Europe programme under agreement no. 101172952, the AI-EFFECT project will continue until September 2027. Its inception comes at a pivotal time, with discussions on AI's role in the energy sector receiving significant attention at recent industry gatherings, such as Enlit Europe.</w:t>
      </w:r>
      <w:r/>
    </w:p>
    <w:p>
      <w:r/>
      <w:r>
        <w:t>This initiative marks a step forward towards a more sustainable and technologically advanced energy landscape in Europe, as AI continues to play a crucial role in the continent's efforts towards energy innovation.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https://cordis.europa.eu/article/id/451051-next-generation-energy-powered-by-artificial-intelligence</w:t>
        </w:r>
      </w:hyperlink>
      <w:r>
        <w:t xml:space="preserve"> - This link supports the integration of AI in the energy sector, including applications in smart grid optimization, load forecasting, and predictive maintenance, similar to the goals of the AI-EFFECT project.</w:t>
      </w:r>
      <w:r/>
    </w:p>
    <w:p>
      <w:pPr>
        <w:pStyle w:val="ListNumber"/>
        <w:spacing w:line="240" w:lineRule="auto"/>
        <w:ind w:left="720"/>
      </w:pPr>
      <w:r/>
      <w:hyperlink r:id="rId11">
        <w:r>
          <w:rPr>
            <w:color w:val="0000EE"/>
            <w:u w:val="single"/>
          </w:rPr>
          <w:t>https://ses.jrc.ec.europa.eu/ai-and-energy-sector</w:t>
        </w:r>
      </w:hyperlink>
      <w:r>
        <w:t xml:space="preserve"> - This link corroborates the use of AI in the energy sector for predictive maintenance, fault detection, and energy demand forecasting, aligning with the AI-EFFECT project's focus on energy efficiency and integration of distributed energy resources.</w:t>
      </w:r>
      <w:r/>
    </w:p>
    <w:p>
      <w:pPr>
        <w:pStyle w:val="ListNumber"/>
        <w:spacing w:line="240" w:lineRule="auto"/>
        <w:ind w:left="720"/>
      </w:pPr>
      <w:r/>
      <w:hyperlink r:id="rId12">
        <w:r>
          <w:rPr>
            <w:color w:val="0000EE"/>
            <w:u w:val="single"/>
          </w:rPr>
          <w:t>https://www.mckinsey.com/industries/electric-power-and-natural-gas/our-insights/the-role-of-power-in-unlocking-the-european-ai-revolution</w:t>
        </w:r>
      </w:hyperlink>
      <w:r>
        <w:t xml:space="preserve"> - This link highlights the importance of AI in the European energy sector, including the need for efficient power management and the integration of renewable energy sources, which are key aspects of the AI-EFFECT project.</w:t>
      </w:r>
      <w:r/>
    </w:p>
    <w:p>
      <w:pPr>
        <w:pStyle w:val="ListNumber"/>
        <w:spacing w:line="240" w:lineRule="auto"/>
        <w:ind w:left="720"/>
      </w:pPr>
      <w:r/>
      <w:hyperlink r:id="rId13">
        <w:r>
          <w:rPr>
            <w:color w:val="0000EE"/>
            <w:u w:val="single"/>
          </w:rPr>
          <w:t>https://www.iea.org/commentaries/what-the-data-centre-and-ai-boom-could-mean-for-the-energy-sector</w:t>
        </w:r>
      </w:hyperlink>
      <w:r>
        <w:t xml:space="preserve"> - This link discusses the impact of AI and data centers on the energy sector, including the need for efficient energy management and the integration of renewable energy, aligning with the AI-EFFECT project's goals.</w:t>
      </w:r>
      <w:r/>
    </w:p>
    <w:p>
      <w:pPr>
        <w:pStyle w:val="ListNumber"/>
        <w:spacing w:line="240" w:lineRule="auto"/>
        <w:ind w:left="720"/>
      </w:pPr>
      <w:r/>
      <w:hyperlink r:id="rId14">
        <w:r>
          <w:rPr>
            <w:color w:val="0000EE"/>
            <w:u w:val="single"/>
          </w:rPr>
          <w:t>https://ee-ip.org/en/article/the-future-of-ai-navigating-the-ai-act-and-its-impact-on-energy-transition-7526</w:t>
        </w:r>
      </w:hyperlink>
      <w:r>
        <w:t xml:space="preserve"> - This link explains the impact of the EU AI Act on the energy sector, including the need for transparent, secure, and reliable AI systems, which is a key focus of the AI-EFFECT project.</w:t>
      </w:r>
      <w:r/>
    </w:p>
    <w:p>
      <w:pPr>
        <w:pStyle w:val="ListNumber"/>
        <w:spacing w:line="240" w:lineRule="auto"/>
        <w:ind w:left="720"/>
      </w:pPr>
      <w:r/>
      <w:hyperlink r:id="rId10">
        <w:r>
          <w:rPr>
            <w:color w:val="0000EE"/>
            <w:u w:val="single"/>
          </w:rPr>
          <w:t>https://cordis.europa.eu/article/id/451051-next-generation-energy-powered-by-artificial-intelligence</w:t>
        </w:r>
      </w:hyperlink>
      <w:r>
        <w:t xml:space="preserve"> - This link details the development of AI-on-Demand platforms and the testing of AI services across various energy domains, similar to the AI-EFFECT project's approach to testing and validation.</w:t>
      </w:r>
      <w:r/>
    </w:p>
    <w:p>
      <w:pPr>
        <w:pStyle w:val="ListNumber"/>
        <w:spacing w:line="240" w:lineRule="auto"/>
        <w:ind w:left="720"/>
      </w:pPr>
      <w:r/>
      <w:hyperlink r:id="rId11">
        <w:r>
          <w:rPr>
            <w:color w:val="0000EE"/>
            <w:u w:val="single"/>
          </w:rPr>
          <w:t>https://ses.jrc.ec.europa.eu/ai-and-energy-sector</w:t>
        </w:r>
      </w:hyperlink>
      <w:r>
        <w:t xml:space="preserve"> - This link discusses the use of machine learning and deep learning techniques for energy baseline estimation and load forecasting, which are critical components of the AI-EFFECT project.</w:t>
      </w:r>
      <w:r/>
    </w:p>
    <w:p>
      <w:pPr>
        <w:pStyle w:val="ListNumber"/>
        <w:spacing w:line="240" w:lineRule="auto"/>
        <w:ind w:left="720"/>
      </w:pPr>
      <w:r/>
      <w:hyperlink r:id="rId12">
        <w:r>
          <w:rPr>
            <w:color w:val="0000EE"/>
            <w:u w:val="single"/>
          </w:rPr>
          <w:t>https://www.mckinsey.com/industries/electric-power-and-natural-gas/our-insights/the-role-of-power-in-unlocking-the-european-ai-revolution</w:t>
        </w:r>
      </w:hyperlink>
      <w:r>
        <w:t xml:space="preserve"> - This link emphasizes the need for strategic investments in energy infrastructure to support the growing demand for data centers and AI, a key challenge addressed by the AI-EFFECT project.</w:t>
      </w:r>
      <w:r/>
    </w:p>
    <w:p>
      <w:pPr>
        <w:pStyle w:val="ListNumber"/>
        <w:spacing w:line="240" w:lineRule="auto"/>
        <w:ind w:left="720"/>
      </w:pPr>
      <w:r/>
      <w:hyperlink r:id="rId14">
        <w:r>
          <w:rPr>
            <w:color w:val="0000EE"/>
            <w:u w:val="single"/>
          </w:rPr>
          <w:t>https://ee-ip.org/en/article/the-future-of-ai-navigating-the-ai-act-and-its-impact-on-energy-transition-7526</w:t>
        </w:r>
      </w:hyperlink>
      <w:r>
        <w:t xml:space="preserve"> - This link highlights the role of smart grids managed by AI in improving reliability and integrating renewable energy sources, aligning with the AI-EFFECT project's objectives.</w:t>
      </w:r>
      <w:r/>
    </w:p>
    <w:p>
      <w:pPr>
        <w:pStyle w:val="ListNumber"/>
        <w:spacing w:line="240" w:lineRule="auto"/>
        <w:ind w:left="720"/>
      </w:pPr>
      <w:r/>
      <w:hyperlink r:id="rId13">
        <w:r>
          <w:rPr>
            <w:color w:val="0000EE"/>
            <w:u w:val="single"/>
          </w:rPr>
          <w:t>https://www.iea.org/commentaries/what-the-data-centre-and-ai-boom-could-mean-for-the-energy-sector</w:t>
        </w:r>
      </w:hyperlink>
      <w:r>
        <w:t xml:space="preserve"> - This link underscores the importance of public-private dialogue and collaboration in advancing AI applications in the energy sector, a principle reflected in the AI-EFFECT project's collaborative approach.</w:t>
      </w:r>
      <w:r/>
    </w:p>
    <w:p>
      <w:pPr>
        <w:pStyle w:val="ListNumber"/>
        <w:spacing w:line="240" w:lineRule="auto"/>
        <w:ind w:left="720"/>
      </w:pPr>
      <w:r/>
      <w:hyperlink r:id="rId11">
        <w:r>
          <w:rPr>
            <w:color w:val="0000EE"/>
            <w:u w:val="single"/>
          </w:rPr>
          <w:t>https://ses.jrc.ec.europa.eu/ai-and-energy-sector</w:t>
        </w:r>
      </w:hyperlink>
      <w:r>
        <w:t xml:space="preserve"> - This link details the collaboration between private and public entities in developing AI-driven energy services, similar to the collaborative nature of the AI-EFFECT project involving multiple European organizations.</w:t>
      </w:r>
      <w:r/>
    </w:p>
    <w:p>
      <w:pPr>
        <w:pStyle w:val="ListNumber"/>
        <w:spacing w:line="240" w:lineRule="auto"/>
        <w:ind w:left="720"/>
      </w:pPr>
      <w:r/>
      <w:hyperlink r:id="rId15">
        <w:r>
          <w:rPr>
            <w:color w:val="0000EE"/>
            <w:u w:val="single"/>
          </w:rPr>
          <w:t>https://www.smart-energy.com/industry-sectors/new-technology/project-ai-effect-to-establish-energy-sector-ai-use-cases/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ordis.europa.eu/article/id/451051-next-generation-energy-powered-by-artificial-intelligence" TargetMode="External"/><Relationship Id="rId11" Type="http://schemas.openxmlformats.org/officeDocument/2006/relationships/hyperlink" Target="https://ses.jrc.ec.europa.eu/ai-and-energy-sector" TargetMode="External"/><Relationship Id="rId12" Type="http://schemas.openxmlformats.org/officeDocument/2006/relationships/hyperlink" Target="https://www.mckinsey.com/industries/electric-power-and-natural-gas/our-insights/the-role-of-power-in-unlocking-the-european-ai-revolution" TargetMode="External"/><Relationship Id="rId13" Type="http://schemas.openxmlformats.org/officeDocument/2006/relationships/hyperlink" Target="https://www.iea.org/commentaries/what-the-data-centre-and-ai-boom-could-mean-for-the-energy-sector" TargetMode="External"/><Relationship Id="rId14" Type="http://schemas.openxmlformats.org/officeDocument/2006/relationships/hyperlink" Target="https://ee-ip.org/en/article/the-future-of-ai-navigating-the-ai-act-and-its-impact-on-energy-transition-7526" TargetMode="External"/><Relationship Id="rId15" Type="http://schemas.openxmlformats.org/officeDocument/2006/relationships/hyperlink" Target="https://www.smart-energy.com/industry-sectors/new-technology/project-ai-effect-to-establish-energy-sector-ai-use-cas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