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ProfilePrint leverages technology to revolutionise food quality assessment in agribusiness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ProfilePrint, a Singapore-based technology startup, is making significant strides in the agribusiness industry with its innovative digital fingerprint technology. This patented system is designed to swiftly assess the identity and quality of food ingredients, providing a solution to an enduring problem in the industry—reducing the time and cost associated with traditional physical sampling. </w:t>
      </w:r>
      <w:r/>
    </w:p>
    <w:p>
      <w:r/>
      <w:r>
        <w:t>The startup, founded by Alan Lai in 2017, was inspired by his observations during travels through Africa and China. In Uganda, Lai witnessed farmers struggling to sell their ingredients at favourable prices due to a lack of expertise in quality assessment. This experience led to the development of a technology capable of revolutionizing the way food quality is evaluated.</w:t>
      </w:r>
      <w:r/>
    </w:p>
    <w:p>
      <w:r/>
      <w:r>
        <w:t>ProfilePrint's technology involves a relatively straightforward process. It empowers companies to develop their own AI models to ascertain whether raw ingredients meet specific criteria such as appearance and flavour. By incorporating a wave detector alongside artificial intelligence, the technology is capable of analysing food at a molecular level, delivering accurate quality assessments in mere seconds. One of the significant breakthroughs of this technology is its application in the coffee industry, where it has proved effective in identifying defects that are invisible to the naked eye.</w:t>
      </w:r>
      <w:r/>
    </w:p>
    <w:p>
      <w:r/>
      <w:r>
        <w:t>This platform aims to refine the supply chain process by minimising human error and facilitating more efficient trading by digitising food quality assessments. The benefits extend beyond logistics, offering marked reductions in environmental impact by curtailing the need for multiple rounds of physical food sample exchanges between buyers and sellers.</w:t>
      </w:r>
      <w:r/>
    </w:p>
    <w:p>
      <w:r/>
      <w:r>
        <w:t>ProfilePrint's global presence is notable, with its technology being used in over 60 locations across six continents. While based in Singapore, a substantial 90% of its revenue is generated from international markets, reflecting its broad market penetration.</w:t>
      </w:r>
      <w:r/>
    </w:p>
    <w:p>
      <w:r/>
      <w:r>
        <w:t>The firm caught the eye of investors as early as 2018, including Yukihiro Maru, CEO and founder of Leave a Nest Capital, a Japanese deep tech startup ecosystem. Maru sees ProfilePrint as a strategic player poised to reshape agribusiness operations worldwide.</w:t>
      </w:r>
      <w:r/>
    </w:p>
    <w:p>
      <w:r/>
      <w:r>
        <w:t>ProfilePrint is part of a burgeoning field of food technology and AI startups focusing on quality evaluation through innovative means. Comparable enterprises include Aromyx in the United States, which integrates biotechnology and data science to align flavours and scents for product development, and Brightseed in California, employing its AI platform to uncover health-promoting compounds in plants and microbes.</w:t>
      </w:r>
      <w:r/>
    </w:p>
    <w:p>
      <w:r/>
      <w:r>
        <w:t>In an era where digital transformation is vital for industry advancement, ProfilePrint stands as a noteworthy example of how technology can address longstanding challenges in food quality and logistics, paving the way for more sustainable business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https://agfundernews.com/cargill-joins-list-of-agrifood-corporate-investors-in-food-grading-startup-profileprint</w:t>
        </w:r>
      </w:hyperlink>
      <w:r>
        <w:t xml:space="preserve"> - Corroborates the information about ProfilePrint's digital fingerprint technology, its application in the food industry, and the involvement of investors like Cargill.</w:t>
      </w:r>
      <w:r/>
    </w:p>
    <w:p>
      <w:pPr>
        <w:pStyle w:val="ListNumber"/>
        <w:spacing w:line="240" w:lineRule="auto"/>
        <w:ind w:left="720"/>
      </w:pPr>
      <w:r/>
      <w:hyperlink r:id="rId11">
        <w:r>
          <w:rPr>
            <w:color w:val="0000EE"/>
            <w:u w:val="single"/>
          </w:rPr>
          <w:t>https://profileprint.ai</w:t>
        </w:r>
      </w:hyperlink>
      <w:r>
        <w:t xml:space="preserve"> - Provides details on ProfilePrint's AI-driven ingredient quality platform, its technology, and how it works.</w:t>
      </w:r>
      <w:r/>
    </w:p>
    <w:p>
      <w:pPr>
        <w:pStyle w:val="ListNumber"/>
        <w:spacing w:line="240" w:lineRule="auto"/>
        <w:ind w:left="720"/>
      </w:pPr>
      <w:r/>
      <w:hyperlink r:id="rId10">
        <w:r>
          <w:rPr>
            <w:color w:val="0000EE"/>
            <w:u w:val="single"/>
          </w:rPr>
          <w:t>https://agfundernews.com/cargill-joins-list-of-agrifood-corporate-investors-in-food-grading-startup-profileprint</w:t>
        </w:r>
      </w:hyperlink>
      <w:r>
        <w:t xml:space="preserve"> - Explains the process of how ProfilePrint's technology assesses food ingredients and its benefits in reducing time and cost associated with traditional methods.</w:t>
      </w:r>
      <w:r/>
    </w:p>
    <w:p>
      <w:pPr>
        <w:pStyle w:val="ListNumber"/>
        <w:spacing w:line="240" w:lineRule="auto"/>
        <w:ind w:left="720"/>
      </w:pPr>
      <w:r/>
      <w:hyperlink r:id="rId12">
        <w:r>
          <w:rPr>
            <w:color w:val="0000EE"/>
            <w:u w:val="single"/>
          </w:rPr>
          <w:t>https://technode.global/2024/09/26/singapores-profileprint-inks-major-agreements-with-brazilian-agricultural-leaders-for-ai-solutions/</w:t>
        </w:r>
      </w:hyperlink>
      <w:r>
        <w:t xml:space="preserve"> - Details ProfilePrint's agreements with Brazilian agricultural leaders and its impact on the coffee industry, including defect detection.</w:t>
      </w:r>
      <w:r/>
    </w:p>
    <w:p>
      <w:pPr>
        <w:pStyle w:val="ListNumber"/>
        <w:spacing w:line="240" w:lineRule="auto"/>
        <w:ind w:left="720"/>
      </w:pPr>
      <w:r/>
      <w:hyperlink r:id="rId13">
        <w:r>
          <w:rPr>
            <w:color w:val="0000EE"/>
            <w:u w:val="single"/>
          </w:rPr>
          <w:t>https://profileprint.ai/technology/</w:t>
        </w:r>
      </w:hyperlink>
      <w:r>
        <w:t xml:space="preserve"> - Describes the 3-step process of ProfilePrint's technology, including defining, learning, and inferring identity of ingredients.</w:t>
      </w:r>
      <w:r/>
    </w:p>
    <w:p>
      <w:pPr>
        <w:pStyle w:val="ListNumber"/>
        <w:spacing w:line="240" w:lineRule="auto"/>
        <w:ind w:left="720"/>
      </w:pPr>
      <w:r/>
      <w:hyperlink r:id="rId10">
        <w:r>
          <w:rPr>
            <w:color w:val="0000EE"/>
            <w:u w:val="single"/>
          </w:rPr>
          <w:t>https://agfundernews.com/cargill-joins-list-of-agrifood-corporate-investors-in-food-grading-startup-profileprint</w:t>
        </w:r>
      </w:hyperlink>
      <w:r>
        <w:t xml:space="preserve"> - Highlights the global presence of ProfilePrint, its use in over 26 cities across five continents, and its significant international revenue.</w:t>
      </w:r>
      <w:r/>
    </w:p>
    <w:p>
      <w:pPr>
        <w:pStyle w:val="ListNumber"/>
        <w:spacing w:line="240" w:lineRule="auto"/>
        <w:ind w:left="720"/>
      </w:pPr>
      <w:r/>
      <w:hyperlink r:id="rId12">
        <w:r>
          <w:rPr>
            <w:color w:val="0000EE"/>
            <w:u w:val="single"/>
          </w:rPr>
          <w:t>https://technode.global/2024/09/26/singapores-profileprint-inks-major-agreements-with-brazilian-agricultural-leaders-for-ai-solutions/</w:t>
        </w:r>
      </w:hyperlink>
      <w:r>
        <w:t xml:space="preserve"> - Mentions the environmental benefits of ProfilePrint's technology, such as reducing the need for physical sampling and logistics overheads.</w:t>
      </w:r>
      <w:r/>
    </w:p>
    <w:p>
      <w:pPr>
        <w:pStyle w:val="ListNumber"/>
        <w:spacing w:line="240" w:lineRule="auto"/>
        <w:ind w:left="720"/>
      </w:pPr>
      <w:r/>
      <w:hyperlink r:id="rId13">
        <w:r>
          <w:rPr>
            <w:color w:val="0000EE"/>
            <w:u w:val="single"/>
          </w:rPr>
          <w:t>https://profileprint.ai/technology/</w:t>
        </w:r>
      </w:hyperlink>
      <w:r>
        <w:t xml:space="preserve"> - Explains how ProfilePrint's technology minimizes human error and facilitates more efficient trading by digitizing food quality assessments.</w:t>
      </w:r>
      <w:r/>
    </w:p>
    <w:p>
      <w:pPr>
        <w:pStyle w:val="ListNumber"/>
        <w:spacing w:line="240" w:lineRule="auto"/>
        <w:ind w:left="720"/>
      </w:pPr>
      <w:r/>
      <w:hyperlink r:id="rId10">
        <w:r>
          <w:rPr>
            <w:color w:val="0000EE"/>
            <w:u w:val="single"/>
          </w:rPr>
          <w:t>https://agfundernews.com/cargill-joins-list-of-agrifood-corporate-investors-in-food-grading-startup-profileprint</w:t>
        </w:r>
      </w:hyperlink>
      <w:r>
        <w:t xml:space="preserve"> - Discusses the involvement of investors and the strategic importance of ProfilePrint in reshaping agribusiness operations worldwide.</w:t>
      </w:r>
      <w:r/>
    </w:p>
    <w:p>
      <w:pPr>
        <w:pStyle w:val="ListNumber"/>
        <w:spacing w:line="240" w:lineRule="auto"/>
        <w:ind w:left="720"/>
      </w:pPr>
      <w:r/>
      <w:hyperlink r:id="rId14">
        <w:r>
          <w:rPr>
            <w:color w:val="0000EE"/>
            <w:u w:val="single"/>
          </w:rPr>
          <w:t>https://www.cnbc.com/video/2024/11/06/singapore-start-up-profile-print-uses-ai-to-check-ingredient-quality.html</w:t>
        </w:r>
      </w:hyperlink>
      <w:r>
        <w:t xml:space="preserve"> - Provides an overview of ProfilePrint's AI technology and its application in assessing ingredient quality, aligning with the article's description.</w:t>
      </w:r>
      <w:r/>
    </w:p>
    <w:p>
      <w:pPr>
        <w:pStyle w:val="ListNumber"/>
        <w:spacing w:line="240" w:lineRule="auto"/>
        <w:ind w:left="720"/>
      </w:pPr>
      <w:r/>
      <w:hyperlink r:id="rId13">
        <w:r>
          <w:rPr>
            <w:color w:val="0000EE"/>
            <w:u w:val="single"/>
          </w:rPr>
          <w:t>https://profileprint.ai/technology/</w:t>
        </w:r>
      </w:hyperlink>
      <w:r>
        <w:t xml:space="preserve"> - Details the features and capabilities of ProfilePrint's technology, including building AI models, verifying ingredients, and predicting quality.</w:t>
      </w:r>
      <w:r/>
    </w:p>
    <w:p>
      <w:pPr>
        <w:pStyle w:val="ListNumber"/>
        <w:spacing w:line="240" w:lineRule="auto"/>
        <w:ind w:left="720"/>
      </w:pPr>
      <w:r/>
      <w:hyperlink r:id="rId15">
        <w:r>
          <w:rPr>
            <w:color w:val="0000EE"/>
            <w:u w:val="single"/>
          </w:rPr>
          <w:t>https://coffeetalk.com/daily-dose/for-roasters-retailers/11-2024/105358/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gfundernews.com/cargill-joins-list-of-agrifood-corporate-investors-in-food-grading-startup-profileprint" TargetMode="External"/><Relationship Id="rId11" Type="http://schemas.openxmlformats.org/officeDocument/2006/relationships/hyperlink" Target="https://profileprint.ai" TargetMode="External"/><Relationship Id="rId12" Type="http://schemas.openxmlformats.org/officeDocument/2006/relationships/hyperlink" Target="https://technode.global/2024/09/26/singapores-profileprint-inks-major-agreements-with-brazilian-agricultural-leaders-for-ai-solutions/" TargetMode="External"/><Relationship Id="rId13" Type="http://schemas.openxmlformats.org/officeDocument/2006/relationships/hyperlink" Target="https://profileprint.ai/technology/" TargetMode="External"/><Relationship Id="rId14" Type="http://schemas.openxmlformats.org/officeDocument/2006/relationships/hyperlink" Target="https://www.cnbc.com/video/2024/11/06/singapore-start-up-profile-print-uses-ai-to-check-ingredient-quality.html" TargetMode="External"/><Relationship Id="rId15" Type="http://schemas.openxmlformats.org/officeDocument/2006/relationships/hyperlink" Target="https://coffeetalk.com/daily-dose/for-roasters-retailers/11-2024/1053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