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Industry responds to cryptocurrency management issues following XRP incident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incident highlighting the complexities of cryptocurrency management, a user inadvertently destroyed 10,000 tokens on the XRP Ledger. This event underscores the pressing need for more intuitive and user-friendly interfaces within the cryptocurrency domain. The situation has prompted key industry players to devise innovative solutions aimed at simplifying user interactions and enhancing digital asset security.</w:t>
      </w:r>
      <w:r/>
    </w:p>
    <w:p>
      <w:r/>
      <w:r>
        <w:t>One significant response comes from Coinbase, a leading cryptocurrency exchange platform. Recognising the critical need for user-friendly technology, Coinbase has introduced a tool known as the "Based Agent." This innovative solution is designed to simplify the process of creating artificial intelligence agents that are connected to users’ digital wallets. The tool facilitates automated transactions for users, eliminating the requirement for advanced technical understanding. The integration of the Based Agent promises to make cryptocurrency transactions more accessible, especially for those who may not have extensive technological expertise.</w:t>
      </w:r>
      <w:r/>
    </w:p>
    <w:p>
      <w:r/>
      <w:r>
        <w:t>In another effort to cater to cryptocurrency novices and enhance user experience, Plus Wallet has developed a platform with a highly intuitive interface. This design particularly benefits beginners by reducing the complexity often associated with cryptocurrency transactions. Plus Wallet also offers a unique feature called Swap to Earn, which provides rewards for each transaction made through the platform. This incentivisation approach not only makes the user experience enjoyable but also beneficial, encouraging more engagement with digital assets.</w:t>
      </w:r>
      <w:r/>
    </w:p>
    <w:p>
      <w:r/>
      <w:r>
        <w:t>The XRP incident and the subsequent responses from Coinbase and Plus Wallet highlight a trend towards prioritizing user experience in the rapidly evolving cryptocurrency sphere. As the global digital economy continues to grow, the demand for simplified and secure cryptocurrency management solutions becomes ever more critical. The efforts by these companies illustrate an industry-wide push to make digital assets more accessible to a broader audience, addressing potential concerns about the safety and complexity of managing cryptocurrencies.</w:t>
      </w:r>
      <w:r/>
    </w:p>
    <w:p>
      <w:r/>
      <w:r>
        <w:t>These developments are indicative of a shift towards more user-centric technology within the digital currency market, reflecting a growing awareness among industry players about the importance of designing platforms that accommodate users of varying technical skill levels. As the cryptocurrency ecosystem becomes increasingly mainstream, such innovations are likely to play a crucial role in promoting user confidence and broader adoption of digital assets.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https://www.openware.com/news/articles/enhancing-user-experience-in-crypto-trading-platforms</w:t>
        </w:r>
      </w:hyperlink>
      <w:r>
        <w:t xml:space="preserve"> - Corroborates the importance of intuitive navigation, responsive design, and robust security measures in enhancing user experience in crypto trading platforms.</w:t>
      </w:r>
      <w:r/>
    </w:p>
    <w:p>
      <w:pPr>
        <w:pStyle w:val="ListNumber"/>
        <w:spacing w:line="240" w:lineRule="auto"/>
        <w:ind w:left="720"/>
      </w:pPr>
      <w:r/>
      <w:hyperlink r:id="rId11">
        <w:r>
          <w:rPr>
            <w:color w:val="0000EE"/>
            <w:u w:val="single"/>
          </w:rPr>
          <w:t>https://coincodecap.com/crypto-management-platforms</w:t>
        </w:r>
      </w:hyperlink>
      <w:r>
        <w:t xml:space="preserve"> - Supports the need for user-friendly interfaces and comprehensive features in crypto management platforms, such as those offered by Gemini and Crypto.com.</w:t>
      </w:r>
      <w:r/>
    </w:p>
    <w:p>
      <w:pPr>
        <w:pStyle w:val="ListNumber"/>
        <w:spacing w:line="240" w:lineRule="auto"/>
        <w:ind w:left="720"/>
      </w:pPr>
      <w:r/>
      <w:hyperlink r:id="rId12">
        <w:r>
          <w:rPr>
            <w:color w:val="0000EE"/>
            <w:u w:val="single"/>
          </w:rPr>
          <w:t>https://www.scirj.org/papers-0824/scirj-P0824993.pdf</w:t>
        </w:r>
      </w:hyperlink>
      <w:r>
        <w:t xml:space="preserve"> - Discusses the development of intuitive interfaces, adaptive design, and advanced security systems to improve user experience in cryptocurrency applications.</w:t>
      </w:r>
      <w:r/>
    </w:p>
    <w:p>
      <w:pPr>
        <w:pStyle w:val="ListNumber"/>
        <w:spacing w:line="240" w:lineRule="auto"/>
        <w:ind w:left="720"/>
      </w:pPr>
      <w:r/>
      <w:hyperlink r:id="rId13">
        <w:r>
          <w:rPr>
            <w:color w:val="0000EE"/>
            <w:u w:val="single"/>
          </w:rPr>
          <w:t>https://timestabloid.com/5-trending-crypto-wallets-reliable-user-friendly-choices-for-digital/</w:t>
        </w:r>
      </w:hyperlink>
      <w:r>
        <w:t xml:space="preserve"> - Highlights the user-friendly features and security measures of various crypto wallets, such as Plus Wallet, MetaMask, and Trust Wallet.</w:t>
      </w:r>
      <w:r/>
    </w:p>
    <w:p>
      <w:pPr>
        <w:pStyle w:val="ListNumber"/>
        <w:spacing w:line="240" w:lineRule="auto"/>
        <w:ind w:left="720"/>
      </w:pPr>
      <w:r/>
      <w:hyperlink r:id="rId14">
        <w:r>
          <w:rPr>
            <w:color w:val="0000EE"/>
            <w:u w:val="single"/>
          </w:rPr>
          <w:t>https://blog.bit2me.com/en/the-importance-of-user-experience-in-a-crypto-exchange/</w:t>
        </w:r>
      </w:hyperlink>
      <w:r>
        <w:t xml:space="preserve"> - Emphasizes the importance of a clear and organized user interface, as well as comprehensive support services, in enhancing user experience on crypto exchanges.</w:t>
      </w:r>
      <w:r/>
    </w:p>
    <w:p>
      <w:pPr>
        <w:pStyle w:val="ListNumber"/>
        <w:spacing w:line="240" w:lineRule="auto"/>
        <w:ind w:left="720"/>
      </w:pPr>
      <w:r/>
      <w:hyperlink r:id="rId10">
        <w:r>
          <w:rPr>
            <w:color w:val="0000EE"/>
            <w:u w:val="single"/>
          </w:rPr>
          <w:t>https://www.openware.com/news/articles/enhancing-user-experience-in-crypto-trading-platforms</w:t>
        </w:r>
      </w:hyperlink>
      <w:r>
        <w:t xml:space="preserve"> - Provides examples of successful platforms like Coinbase, Binance, and Uniswap that prioritize user experience through intuitive design and robust security.</w:t>
      </w:r>
      <w:r/>
    </w:p>
    <w:p>
      <w:pPr>
        <w:pStyle w:val="ListNumber"/>
        <w:spacing w:line="240" w:lineRule="auto"/>
        <w:ind w:left="720"/>
      </w:pPr>
      <w:r/>
      <w:hyperlink r:id="rId11">
        <w:r>
          <w:rPr>
            <w:color w:val="0000EE"/>
            <w:u w:val="single"/>
          </w:rPr>
          <w:t>https://coincodecap.com/crypto-management-platforms</w:t>
        </w:r>
      </w:hyperlink>
      <w:r>
        <w:t xml:space="preserve"> - Details the features of Gemini’s platform, including its user-friendly interface and educational resources, which cater to both beginners and advanced investors.</w:t>
      </w:r>
      <w:r/>
    </w:p>
    <w:p>
      <w:pPr>
        <w:pStyle w:val="ListNumber"/>
        <w:spacing w:line="240" w:lineRule="auto"/>
        <w:ind w:left="720"/>
      </w:pPr>
      <w:r/>
      <w:hyperlink r:id="rId12">
        <w:r>
          <w:rPr>
            <w:color w:val="0000EE"/>
            <w:u w:val="single"/>
          </w:rPr>
          <w:t>https://www.scirj.org/papers-0824/scirj-P0824993.pdf</w:t>
        </w:r>
      </w:hyperlink>
      <w:r>
        <w:t xml:space="preserve"> - Explains the use of cognitive ergonomics and visual semiotics to create intuitive interfaces that align with users' mental models, reducing cognitive load.</w:t>
      </w:r>
      <w:r/>
    </w:p>
    <w:p>
      <w:pPr>
        <w:pStyle w:val="ListNumber"/>
        <w:spacing w:line="240" w:lineRule="auto"/>
        <w:ind w:left="720"/>
      </w:pPr>
      <w:r/>
      <w:hyperlink r:id="rId13">
        <w:r>
          <w:rPr>
            <w:color w:val="0000EE"/>
            <w:u w:val="single"/>
          </w:rPr>
          <w:t>https://timestabloid.com/5-trending-crypto-wallets-reliable-user-friendly-choices-for-digital/</w:t>
        </w:r>
      </w:hyperlink>
      <w:r>
        <w:t xml:space="preserve"> - Describes Plus Wallet’s intuitive interface and its 'Swap to Earn' feature, which incentivizes user engagement and simplifies transactions.</w:t>
      </w:r>
      <w:r/>
    </w:p>
    <w:p>
      <w:pPr>
        <w:pStyle w:val="ListNumber"/>
        <w:spacing w:line="240" w:lineRule="auto"/>
        <w:ind w:left="720"/>
      </w:pPr>
      <w:r/>
      <w:hyperlink r:id="rId14">
        <w:r>
          <w:rPr>
            <w:color w:val="0000EE"/>
            <w:u w:val="single"/>
          </w:rPr>
          <w:t>https://blog.bit2me.com/en/the-importance-of-user-experience-in-a-crypto-exchange/</w:t>
        </w:r>
      </w:hyperlink>
      <w:r>
        <w:t xml:space="preserve"> - Highlights the importance of multilingual support services and clear tax reporting features in enhancing user experience on crypto exchanges.</w:t>
      </w:r>
      <w:r/>
    </w:p>
    <w:p>
      <w:pPr>
        <w:pStyle w:val="ListNumber"/>
        <w:spacing w:line="240" w:lineRule="auto"/>
        <w:ind w:left="720"/>
      </w:pPr>
      <w:r/>
      <w:hyperlink r:id="rId10">
        <w:r>
          <w:rPr>
            <w:color w:val="0000EE"/>
            <w:u w:val="single"/>
          </w:rPr>
          <w:t>https://www.openware.com/news/articles/enhancing-user-experience-in-crypto-trading-platforms</w:t>
        </w:r>
      </w:hyperlink>
      <w:r>
        <w:t xml:space="preserve"> - Discusses the future trends in crypto trading platforms, including personalization, AI integration, and cross-platform consistency, to stay competitive.</w:t>
      </w:r>
      <w:r/>
    </w:p>
    <w:p>
      <w:pPr>
        <w:pStyle w:val="ListNumber"/>
        <w:spacing w:line="240" w:lineRule="auto"/>
        <w:ind w:left="720"/>
      </w:pPr>
      <w:r/>
      <w:hyperlink r:id="rId15">
        <w:r>
          <w:rPr>
            <w:color w:val="0000EE"/>
            <w:u w:val="single"/>
          </w:rPr>
          <w:t>https://www.analyticsinsight.net/cryptocurrency-analytics-insight/plus-wallet-leads-with-unlimited-crypto-swap-rewards-amid-coinbases-new-ai-tools-and-xrp-ledger-controversy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openware.com/news/articles/enhancing-user-experience-in-crypto-trading-platforms" TargetMode="External"/><Relationship Id="rId11" Type="http://schemas.openxmlformats.org/officeDocument/2006/relationships/hyperlink" Target="https://coincodecap.com/crypto-management-platforms" TargetMode="External"/><Relationship Id="rId12" Type="http://schemas.openxmlformats.org/officeDocument/2006/relationships/hyperlink" Target="https://www.scirj.org/papers-0824/scirj-P0824993.pdf" TargetMode="External"/><Relationship Id="rId13" Type="http://schemas.openxmlformats.org/officeDocument/2006/relationships/hyperlink" Target="https://timestabloid.com/5-trending-crypto-wallets-reliable-user-friendly-choices-for-digital/" TargetMode="External"/><Relationship Id="rId14" Type="http://schemas.openxmlformats.org/officeDocument/2006/relationships/hyperlink" Target="https://blog.bit2me.com/en/the-importance-of-user-experience-in-a-crypto-exchange/" TargetMode="External"/><Relationship Id="rId15" Type="http://schemas.openxmlformats.org/officeDocument/2006/relationships/hyperlink" Target="https://www.analyticsinsight.net/cryptocurrency-analytics-insight/plus-wallet-leads-with-unlimited-crypto-swap-rewards-amid-coinbases-new-ai-tools-and-xrp-ledger-controvers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