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Khroma: the AI tool revolutionising colour palette generation for designers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design technology, a new AI-powered tool named Khroma is making waves by offering an innovative approach to colour palette generation. Designed with the creative community in mind, Khroma employs machine learning techniques to assist designers in developing custom colour combinations that align with individual preferences and project needs.</w:t>
      </w:r>
      <w:r/>
    </w:p>
    <w:p>
      <w:r/>
      <w:r>
        <w:t>The process begins with users selecting 50 colours they find appealing. Utilising the data from these selections, Khroma's sophisticated AI algorithms generate an array of complementary colour palettes. This tailored approach ensures that the suggested combinations resonate with the user's aesthetic sensibilities and professional requirements.</w:t>
      </w:r>
      <w:r/>
    </w:p>
    <w:p>
      <w:r/>
      <w:r>
        <w:t>Khroma positions itself as an invaluable resource for designers, particularly those involved in crafting brand identities. By taking into account the initial colour selections provided by the user, the AI refines and evolves its palette suggestions, striving for harmony and cohesion. This capability is particularly beneficial in brand development processes where a distinctive and consistent colour scheme is crucial for maintaining a unified brand image.</w:t>
      </w:r>
      <w:r/>
    </w:p>
    <w:p>
      <w:r/>
      <w:r>
        <w:t>The tool's capacity to learn and adapt based on user input enables it to offer increasingly accurate and personalised colour solutions over time. As a result, Khroma not only simplifies the often daunting task of colour selection but also enhances the creative process by providing inspiration aligned with the user's vision.</w:t>
      </w:r>
      <w:r/>
    </w:p>
    <w:p>
      <w:r/>
      <w:r>
        <w:t>In an industry where visual impact is paramount, tools like Khroma are redefining how designers approach crucial elements such as colour schemes. Allowing for a seamless integration of technology and creativity, Khroma elevates the standards for design tools, catering to the nuanced demands of modern-day branding and aesthetics.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https://cogniwerk.ai/blog/ai-color-inspiration-with-khroma</w:t>
        </w:r>
      </w:hyperlink>
      <w:r>
        <w:t xml:space="preserve"> - Corroborates the process of selecting 50 colors and how Khroma's AI generates personalized color palettes based on user preferences.</w:t>
      </w:r>
      <w:r/>
    </w:p>
    <w:p>
      <w:pPr>
        <w:pStyle w:val="ListNumber"/>
        <w:spacing w:line="240" w:lineRule="auto"/>
        <w:ind w:left="720"/>
      </w:pPr>
      <w:r/>
      <w:hyperlink r:id="rId11">
        <w:r>
          <w:rPr>
            <w:color w:val="0000EE"/>
            <w:u w:val="single"/>
          </w:rPr>
          <w:t>https://www.khroma.co</w:t>
        </w:r>
      </w:hyperlink>
      <w:r>
        <w:t xml:space="preserve"> - Supports the feature of Khroma learning from user-selected colors to generate tailored color palettes and the ability to search and filter colors.</w:t>
      </w:r>
      <w:r/>
    </w:p>
    <w:p>
      <w:pPr>
        <w:pStyle w:val="ListNumber"/>
        <w:spacing w:line="240" w:lineRule="auto"/>
        <w:ind w:left="720"/>
      </w:pPr>
      <w:r/>
      <w:hyperlink r:id="rId12">
        <w:r>
          <w:rPr>
            <w:color w:val="0000EE"/>
            <w:u w:val="single"/>
          </w:rPr>
          <w:t>https://10web.io/ai-tools/khroma/</w:t>
        </w:r>
      </w:hyperlink>
      <w:r>
        <w:t xml:space="preserve"> - Details Khroma's personalized color algorithm, infinite palette generation, and the exclusion of disliked colors, aligning with its value in brand identity and design.</w:t>
      </w:r>
      <w:r/>
    </w:p>
    <w:p>
      <w:pPr>
        <w:pStyle w:val="ListNumber"/>
        <w:spacing w:line="240" w:lineRule="auto"/>
        <w:ind w:left="720"/>
      </w:pPr>
      <w:r/>
      <w:hyperlink r:id="rId13">
        <w:r>
          <w:rPr>
            <w:color w:val="0000EE"/>
            <w:u w:val="single"/>
          </w:rPr>
          <w:t>https://careerfoundry.com/en/blog/ui-design/khroma/</w:t>
        </w:r>
      </w:hyperlink>
      <w:r>
        <w:t xml:space="preserve"> - Explains how Khroma works by selecting favorite colors, generating palettes, and providing options to view and edit them in various formats.</w:t>
      </w:r>
      <w:r/>
    </w:p>
    <w:p>
      <w:pPr>
        <w:pStyle w:val="ListNumber"/>
        <w:spacing w:line="240" w:lineRule="auto"/>
        <w:ind w:left="720"/>
      </w:pPr>
      <w:r/>
      <w:hyperlink r:id="rId14">
        <w:r>
          <w:rPr>
            <w:color w:val="0000EE"/>
            <w:u w:val="single"/>
          </w:rPr>
          <w:t>https://theresanaiforthat.com/ai/khroma/</w:t>
        </w:r>
      </w:hyperlink>
      <w:r>
        <w:t xml:space="preserve"> - Describes Khroma's AI-driven approach to generating color combinations, the search and filter features, and the ability to save favorite palettes.</w:t>
      </w:r>
      <w:r/>
    </w:p>
    <w:p>
      <w:pPr>
        <w:pStyle w:val="ListNumber"/>
        <w:spacing w:line="240" w:lineRule="auto"/>
        <w:ind w:left="720"/>
      </w:pPr>
      <w:r/>
      <w:hyperlink r:id="rId10">
        <w:r>
          <w:rPr>
            <w:color w:val="0000EE"/>
            <w:u w:val="single"/>
          </w:rPr>
          <w:t>https://cogniwerk.ai/blog/ai-color-inspiration-with-khroma</w:t>
        </w:r>
      </w:hyperlink>
      <w:r>
        <w:t xml:space="preserve"> - Highlights Khroma's integration with other generative AI tools and its impact on the creative process and design standards.</w:t>
      </w:r>
      <w:r/>
    </w:p>
    <w:p>
      <w:pPr>
        <w:pStyle w:val="ListNumber"/>
        <w:spacing w:line="240" w:lineRule="auto"/>
        <w:ind w:left="720"/>
      </w:pPr>
      <w:r/>
      <w:hyperlink r:id="rId12">
        <w:r>
          <w:rPr>
            <w:color w:val="0000EE"/>
            <w:u w:val="single"/>
          </w:rPr>
          <w:t>https://10web.io/ai-tools/khroma/</w:t>
        </w:r>
      </w:hyperlink>
      <w:r>
        <w:t xml:space="preserve"> - Mentions the tool's ability to provide WCAG accessibility ratings and detailed color information, ensuring designs are accessible and well-documented.</w:t>
      </w:r>
      <w:r/>
    </w:p>
    <w:p>
      <w:pPr>
        <w:pStyle w:val="ListNumber"/>
        <w:spacing w:line="240" w:lineRule="auto"/>
        <w:ind w:left="720"/>
      </w:pPr>
      <w:r/>
      <w:hyperlink r:id="rId13">
        <w:r>
          <w:rPr>
            <w:color w:val="0000EE"/>
            <w:u w:val="single"/>
          </w:rPr>
          <w:t>https://careerfoundry.com/en/blog/ui-design/khroma/</w:t>
        </w:r>
      </w:hyperlink>
      <w:r>
        <w:t xml:space="preserve"> - Discusses the user-friendly nature of Khroma, its free availability, and the ability to upload images for color palette generation.</w:t>
      </w:r>
      <w:r/>
    </w:p>
    <w:p>
      <w:pPr>
        <w:pStyle w:val="ListNumber"/>
        <w:spacing w:line="240" w:lineRule="auto"/>
        <w:ind w:left="720"/>
      </w:pPr>
      <w:r/>
      <w:hyperlink r:id="rId14">
        <w:r>
          <w:rPr>
            <w:color w:val="0000EE"/>
            <w:u w:val="single"/>
          </w:rPr>
          <w:t>https://theresanaiforthat.com/ai/khroma/</w:t>
        </w:r>
      </w:hyperlink>
      <w:r>
        <w:t xml:space="preserve"> - Supports the feature of saving unlimited favorite color combinations and accessing their CSS codes, RGB values, and color names.</w:t>
      </w:r>
      <w:r/>
    </w:p>
    <w:p>
      <w:pPr>
        <w:pStyle w:val="ListNumber"/>
        <w:spacing w:line="240" w:lineRule="auto"/>
        <w:ind w:left="720"/>
      </w:pPr>
      <w:r/>
      <w:hyperlink r:id="rId12">
        <w:r>
          <w:rPr>
            <w:color w:val="0000EE"/>
            <w:u w:val="single"/>
          </w:rPr>
          <w:t>https://10web.io/ai-tools/khroma/</w:t>
        </w:r>
      </w:hyperlink>
      <w:r>
        <w:t xml:space="preserve"> - Details the pros of Khroma, including real-time collaboration, color trend forecasting, and interactive learning tools, which enhance the design process.</w:t>
      </w:r>
      <w:r/>
    </w:p>
    <w:p>
      <w:pPr>
        <w:pStyle w:val="ListNumber"/>
        <w:spacing w:line="240" w:lineRule="auto"/>
        <w:ind w:left="720"/>
      </w:pPr>
      <w:r/>
      <w:hyperlink r:id="rId13">
        <w:r>
          <w:rPr>
            <w:color w:val="0000EE"/>
            <w:u w:val="single"/>
          </w:rPr>
          <w:t>https://careerfoundry.com/en/blog/ui-design/khroma/</w:t>
        </w:r>
      </w:hyperlink>
      <w:r>
        <w:t xml:space="preserve"> - Explains how Khroma aids in prototyping and testing by providing precise color values and allowing adjustments for accessibility and user feedback.</w:t>
      </w:r>
      <w:r/>
    </w:p>
    <w:p>
      <w:pPr>
        <w:pStyle w:val="ListNumber"/>
        <w:spacing w:line="240" w:lineRule="auto"/>
        <w:ind w:left="720"/>
      </w:pPr>
      <w:r/>
      <w:hyperlink r:id="rId15">
        <w:r>
          <w:rPr>
            <w:color w:val="0000EE"/>
            <w:u w:val="single"/>
          </w:rPr>
          <w:t>https://www.analyticsinsight.net/artificial-intelligence/best-ai-powered-online-colour-palette-generators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gniwerk.ai/blog/ai-color-inspiration-with-khroma" TargetMode="External"/><Relationship Id="rId11" Type="http://schemas.openxmlformats.org/officeDocument/2006/relationships/hyperlink" Target="https://www.khroma.co" TargetMode="External"/><Relationship Id="rId12" Type="http://schemas.openxmlformats.org/officeDocument/2006/relationships/hyperlink" Target="https://10web.io/ai-tools/khroma/" TargetMode="External"/><Relationship Id="rId13" Type="http://schemas.openxmlformats.org/officeDocument/2006/relationships/hyperlink" Target="https://careerfoundry.com/en/blog/ui-design/khroma/" TargetMode="External"/><Relationship Id="rId14" Type="http://schemas.openxmlformats.org/officeDocument/2006/relationships/hyperlink" Target="https://theresanaiforthat.com/ai/khroma/" TargetMode="External"/><Relationship Id="rId15" Type="http://schemas.openxmlformats.org/officeDocument/2006/relationships/hyperlink" Target="https://www.analyticsinsight.net/artificial-intelligence/best-ai-powered-online-colour-palette-genera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